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D4" w:rsidRPr="00D541D4" w:rsidRDefault="00D541D4" w:rsidP="00D541D4">
      <w:pPr>
        <w:jc w:val="center"/>
        <w:rPr>
          <w:rFonts w:ascii="Arial" w:hAnsi="Arial" w:cs="Arial"/>
          <w:b/>
          <w:sz w:val="28"/>
          <w:szCs w:val="28"/>
        </w:rPr>
      </w:pPr>
      <w:r w:rsidRPr="00D541D4">
        <w:rPr>
          <w:rFonts w:ascii="Arial" w:hAnsi="Arial" w:cs="Arial"/>
          <w:b/>
          <w:sz w:val="28"/>
          <w:szCs w:val="28"/>
        </w:rPr>
        <w:t xml:space="preserve">PESQUISA INTENÇÃO DE CONSUMO NATALINO DA POPULAÇÃO ECONOMICAMENTE </w:t>
      </w:r>
      <w:r w:rsidR="0089055B" w:rsidRPr="00D541D4">
        <w:rPr>
          <w:rFonts w:ascii="Arial" w:hAnsi="Arial" w:cs="Arial"/>
          <w:b/>
          <w:sz w:val="28"/>
          <w:szCs w:val="28"/>
        </w:rPr>
        <w:t>ATIVA DE</w:t>
      </w:r>
      <w:r w:rsidRPr="00D541D4">
        <w:rPr>
          <w:rFonts w:ascii="Arial" w:hAnsi="Arial" w:cs="Arial"/>
          <w:b/>
          <w:sz w:val="28"/>
          <w:szCs w:val="28"/>
        </w:rPr>
        <w:t xml:space="preserve"> </w:t>
      </w:r>
      <w:r w:rsidRPr="00C53411">
        <w:rPr>
          <w:rFonts w:ascii="Arial" w:hAnsi="Arial" w:cs="Arial"/>
          <w:b/>
          <w:sz w:val="28"/>
          <w:szCs w:val="28"/>
          <w:u w:val="single"/>
        </w:rPr>
        <w:t>GUARAPUAVA</w:t>
      </w:r>
    </w:p>
    <w:p w:rsidR="00D541D4" w:rsidRPr="00D541D4" w:rsidRDefault="00D541D4" w:rsidP="00D541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ANO </w:t>
      </w:r>
      <w:r w:rsidR="0089055B">
        <w:rPr>
          <w:rFonts w:ascii="Arial" w:hAnsi="Arial" w:cs="Arial"/>
          <w:b/>
          <w:sz w:val="28"/>
          <w:szCs w:val="28"/>
        </w:rPr>
        <w:t xml:space="preserve">DE </w:t>
      </w:r>
      <w:r w:rsidR="0089055B" w:rsidRPr="00D541D4">
        <w:rPr>
          <w:rFonts w:ascii="Arial" w:hAnsi="Arial" w:cs="Arial"/>
          <w:b/>
          <w:sz w:val="28"/>
          <w:szCs w:val="28"/>
        </w:rPr>
        <w:t>REFERÊNCIA</w:t>
      </w:r>
      <w:r w:rsidRPr="00D541D4">
        <w:rPr>
          <w:rFonts w:ascii="Arial" w:hAnsi="Arial" w:cs="Arial"/>
          <w:b/>
          <w:sz w:val="28"/>
          <w:szCs w:val="28"/>
        </w:rPr>
        <w:t xml:space="preserve"> 2019</w:t>
      </w:r>
    </w:p>
    <w:p w:rsidR="00D541D4" w:rsidRDefault="00D541D4" w:rsidP="00D541D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541D4" w:rsidRPr="00D541D4" w:rsidRDefault="00D541D4" w:rsidP="00D541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541D4">
        <w:rPr>
          <w:rFonts w:ascii="Arial" w:hAnsi="Arial" w:cs="Arial"/>
          <w:b/>
          <w:sz w:val="24"/>
          <w:szCs w:val="24"/>
        </w:rPr>
        <w:t xml:space="preserve">Luci </w:t>
      </w:r>
      <w:proofErr w:type="spellStart"/>
      <w:r w:rsidRPr="00D541D4">
        <w:rPr>
          <w:rFonts w:ascii="Arial" w:hAnsi="Arial" w:cs="Arial"/>
          <w:b/>
          <w:sz w:val="24"/>
          <w:szCs w:val="24"/>
        </w:rPr>
        <w:t>Nychai</w:t>
      </w:r>
      <w:proofErr w:type="spellEnd"/>
    </w:p>
    <w:p w:rsidR="00D541D4" w:rsidRPr="00D541D4" w:rsidRDefault="00D541D4" w:rsidP="00D541D4">
      <w:pPr>
        <w:spacing w:after="0" w:line="240" w:lineRule="auto"/>
        <w:jc w:val="right"/>
        <w:rPr>
          <w:rFonts w:ascii="Arial" w:hAnsi="Arial" w:cs="Arial"/>
          <w:b/>
          <w:w w:val="90"/>
          <w:sz w:val="24"/>
          <w:szCs w:val="24"/>
        </w:rPr>
      </w:pPr>
      <w:r w:rsidRPr="00D541D4">
        <w:rPr>
          <w:rFonts w:ascii="Arial" w:hAnsi="Arial" w:cs="Arial"/>
          <w:b/>
          <w:w w:val="90"/>
          <w:sz w:val="24"/>
          <w:szCs w:val="24"/>
        </w:rPr>
        <w:t xml:space="preserve">Núcleo </w:t>
      </w:r>
      <w:r>
        <w:rPr>
          <w:rFonts w:ascii="Arial" w:hAnsi="Arial" w:cs="Arial"/>
          <w:b/>
          <w:w w:val="90"/>
          <w:sz w:val="24"/>
          <w:szCs w:val="24"/>
        </w:rPr>
        <w:t>d</w:t>
      </w:r>
      <w:r w:rsidRPr="00D541D4">
        <w:rPr>
          <w:rFonts w:ascii="Arial" w:hAnsi="Arial" w:cs="Arial"/>
          <w:b/>
          <w:w w:val="90"/>
          <w:sz w:val="24"/>
          <w:szCs w:val="24"/>
        </w:rPr>
        <w:t xml:space="preserve">e Estudos </w:t>
      </w:r>
      <w:r w:rsidR="00530650">
        <w:rPr>
          <w:rFonts w:ascii="Arial" w:hAnsi="Arial" w:cs="Arial"/>
          <w:b/>
          <w:w w:val="90"/>
          <w:sz w:val="24"/>
          <w:szCs w:val="24"/>
        </w:rPr>
        <w:t>e</w:t>
      </w:r>
      <w:r w:rsidRPr="00D541D4">
        <w:rPr>
          <w:rFonts w:ascii="Arial" w:hAnsi="Arial" w:cs="Arial"/>
          <w:b/>
          <w:w w:val="90"/>
          <w:sz w:val="24"/>
          <w:szCs w:val="24"/>
        </w:rPr>
        <w:t xml:space="preserve"> Práticas Econômicas, NEPE</w:t>
      </w:r>
    </w:p>
    <w:p w:rsidR="00D541D4" w:rsidRPr="00D541D4" w:rsidRDefault="00D541D4" w:rsidP="00D541D4">
      <w:pPr>
        <w:spacing w:after="0" w:line="240" w:lineRule="auto"/>
        <w:jc w:val="right"/>
        <w:rPr>
          <w:rFonts w:ascii="Arial" w:hAnsi="Arial" w:cs="Arial"/>
          <w:b/>
          <w:w w:val="90"/>
          <w:sz w:val="24"/>
          <w:szCs w:val="24"/>
        </w:rPr>
      </w:pPr>
      <w:r w:rsidRPr="00D541D4">
        <w:rPr>
          <w:rFonts w:ascii="Arial" w:hAnsi="Arial" w:cs="Arial"/>
          <w:b/>
          <w:w w:val="90"/>
          <w:sz w:val="24"/>
          <w:szCs w:val="24"/>
        </w:rPr>
        <w:t>Departamento De Ciências Econômicas, DECON/UNICENTRO</w:t>
      </w:r>
    </w:p>
    <w:p w:rsidR="00D541D4" w:rsidRDefault="00D541D4" w:rsidP="000F15B7">
      <w:pPr>
        <w:jc w:val="center"/>
        <w:rPr>
          <w:rFonts w:ascii="Arial" w:hAnsi="Arial" w:cs="Arial"/>
          <w:b/>
          <w:sz w:val="40"/>
          <w:szCs w:val="40"/>
        </w:rPr>
      </w:pPr>
    </w:p>
    <w:p w:rsidR="000F15B7" w:rsidRDefault="000F15B7" w:rsidP="000F15B7">
      <w:pPr>
        <w:jc w:val="center"/>
        <w:rPr>
          <w:rFonts w:ascii="Arial" w:hAnsi="Arial" w:cs="Arial"/>
          <w:sz w:val="28"/>
          <w:szCs w:val="28"/>
        </w:rPr>
      </w:pPr>
    </w:p>
    <w:p w:rsidR="000F15B7" w:rsidRDefault="000F15B7" w:rsidP="00E42D5B">
      <w:pPr>
        <w:spacing w:after="240"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D541D4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esquisa de </w:t>
      </w:r>
      <w:r w:rsidR="00D541D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ntensão de </w:t>
      </w:r>
      <w:r w:rsidR="00D541D4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onsumo </w:t>
      </w:r>
      <w:r w:rsidR="00D541D4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atalino </w:t>
      </w:r>
      <w:r w:rsidR="008F5BF4">
        <w:rPr>
          <w:rFonts w:ascii="Arial" w:hAnsi="Arial" w:cs="Arial"/>
          <w:sz w:val="28"/>
          <w:szCs w:val="28"/>
        </w:rPr>
        <w:t xml:space="preserve">da </w:t>
      </w:r>
      <w:r w:rsidR="00D541D4">
        <w:rPr>
          <w:rFonts w:ascii="Arial" w:hAnsi="Arial" w:cs="Arial"/>
          <w:sz w:val="28"/>
          <w:szCs w:val="28"/>
        </w:rPr>
        <w:t>P</w:t>
      </w:r>
      <w:r w:rsidR="008F5BF4">
        <w:rPr>
          <w:rFonts w:ascii="Arial" w:hAnsi="Arial" w:cs="Arial"/>
          <w:sz w:val="28"/>
          <w:szCs w:val="28"/>
        </w:rPr>
        <w:t xml:space="preserve">opulação </w:t>
      </w:r>
      <w:r w:rsidR="00D541D4">
        <w:rPr>
          <w:rFonts w:ascii="Arial" w:hAnsi="Arial" w:cs="Arial"/>
          <w:sz w:val="28"/>
          <w:szCs w:val="28"/>
        </w:rPr>
        <w:t>E</w:t>
      </w:r>
      <w:r w:rsidR="008F5BF4">
        <w:rPr>
          <w:rFonts w:ascii="Arial" w:hAnsi="Arial" w:cs="Arial"/>
          <w:sz w:val="28"/>
          <w:szCs w:val="28"/>
        </w:rPr>
        <w:t xml:space="preserve">conomicamente </w:t>
      </w:r>
      <w:r w:rsidR="00D541D4">
        <w:rPr>
          <w:rFonts w:ascii="Arial" w:hAnsi="Arial" w:cs="Arial"/>
          <w:sz w:val="28"/>
          <w:szCs w:val="28"/>
        </w:rPr>
        <w:t>A</w:t>
      </w:r>
      <w:r w:rsidR="008F5BF4">
        <w:rPr>
          <w:rFonts w:ascii="Arial" w:hAnsi="Arial" w:cs="Arial"/>
          <w:sz w:val="28"/>
          <w:szCs w:val="28"/>
        </w:rPr>
        <w:t>tiva</w:t>
      </w:r>
      <w:r w:rsidR="00917380">
        <w:rPr>
          <w:rFonts w:ascii="Arial" w:hAnsi="Arial" w:cs="Arial"/>
          <w:sz w:val="28"/>
          <w:szCs w:val="28"/>
        </w:rPr>
        <w:t xml:space="preserve"> de </w:t>
      </w:r>
      <w:r w:rsidR="00225685">
        <w:rPr>
          <w:rFonts w:ascii="Arial" w:hAnsi="Arial" w:cs="Arial"/>
          <w:sz w:val="28"/>
          <w:szCs w:val="28"/>
        </w:rPr>
        <w:t>G</w:t>
      </w:r>
      <w:r w:rsidR="00917380">
        <w:rPr>
          <w:rFonts w:ascii="Arial" w:hAnsi="Arial" w:cs="Arial"/>
          <w:sz w:val="28"/>
          <w:szCs w:val="28"/>
        </w:rPr>
        <w:t xml:space="preserve">uarapuava para 2019, </w:t>
      </w:r>
      <w:r>
        <w:rPr>
          <w:rFonts w:ascii="Arial" w:hAnsi="Arial" w:cs="Arial"/>
          <w:sz w:val="28"/>
          <w:szCs w:val="28"/>
        </w:rPr>
        <w:t>foi realizada pelo Núcleo de Estudos e Práticas Econômicas (NEPE) vinculado ao Departamento de Economia (DECON) da Universidade Estadual do Centro-Oeste (UNICENTRO)</w:t>
      </w:r>
      <w:r w:rsidR="0091738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 período de 25 de novembro a 4 de dezembro de 2019. </w:t>
      </w:r>
    </w:p>
    <w:p w:rsidR="000F15B7" w:rsidRDefault="000F15B7" w:rsidP="00E42D5B">
      <w:pPr>
        <w:spacing w:after="240"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Foram entrevistad</w:t>
      </w:r>
      <w:r w:rsidR="00C75E1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s 1.100 pessoas pertencentes à População Economicamente Ativa </w:t>
      </w:r>
      <w:r w:rsidR="00C75E10">
        <w:rPr>
          <w:rFonts w:ascii="Arial" w:hAnsi="Arial" w:cs="Arial"/>
          <w:sz w:val="28"/>
          <w:szCs w:val="28"/>
        </w:rPr>
        <w:t xml:space="preserve">(PEA) residentes </w:t>
      </w:r>
      <w:r w:rsidR="00917380">
        <w:rPr>
          <w:rFonts w:ascii="Arial" w:hAnsi="Arial" w:cs="Arial"/>
          <w:sz w:val="28"/>
          <w:szCs w:val="28"/>
        </w:rPr>
        <w:t xml:space="preserve">em </w:t>
      </w:r>
      <w:r w:rsidR="00C75E10">
        <w:rPr>
          <w:rFonts w:ascii="Arial" w:hAnsi="Arial" w:cs="Arial"/>
          <w:sz w:val="28"/>
          <w:szCs w:val="28"/>
        </w:rPr>
        <w:t>Guarapuava</w:t>
      </w:r>
      <w:r w:rsidR="003B3DF6">
        <w:rPr>
          <w:rFonts w:ascii="Arial" w:hAnsi="Arial" w:cs="Arial"/>
          <w:sz w:val="28"/>
          <w:szCs w:val="28"/>
        </w:rPr>
        <w:t xml:space="preserve"> e estratificada por sexo e bairro</w:t>
      </w:r>
      <w:r w:rsidR="00C75E10">
        <w:rPr>
          <w:rFonts w:ascii="Arial" w:hAnsi="Arial" w:cs="Arial"/>
          <w:sz w:val="28"/>
          <w:szCs w:val="28"/>
        </w:rPr>
        <w:t xml:space="preserve">. A confiabilidade estatística </w:t>
      </w:r>
      <w:r w:rsidR="003B3DF6">
        <w:rPr>
          <w:rFonts w:ascii="Arial" w:hAnsi="Arial" w:cs="Arial"/>
          <w:sz w:val="28"/>
          <w:szCs w:val="28"/>
        </w:rPr>
        <w:t xml:space="preserve">da pesquisa </w:t>
      </w:r>
      <w:r w:rsidR="00C75E10">
        <w:rPr>
          <w:rFonts w:ascii="Arial" w:hAnsi="Arial" w:cs="Arial"/>
          <w:sz w:val="28"/>
          <w:szCs w:val="28"/>
        </w:rPr>
        <w:t>é de 95% e a margem de erro é de 3</w:t>
      </w:r>
      <w:r w:rsidR="003E2B68">
        <w:rPr>
          <w:rFonts w:ascii="Arial" w:hAnsi="Arial" w:cs="Arial"/>
          <w:sz w:val="28"/>
          <w:szCs w:val="28"/>
        </w:rPr>
        <w:t xml:space="preserve"> pontos percentuais </w:t>
      </w:r>
      <w:r w:rsidR="00133409">
        <w:rPr>
          <w:rFonts w:ascii="Arial" w:hAnsi="Arial" w:cs="Arial"/>
          <w:sz w:val="28"/>
          <w:szCs w:val="28"/>
        </w:rPr>
        <w:t>para mais ou para menos</w:t>
      </w:r>
      <w:r w:rsidR="00C75E10">
        <w:rPr>
          <w:rFonts w:ascii="Arial" w:hAnsi="Arial" w:cs="Arial"/>
          <w:sz w:val="28"/>
          <w:szCs w:val="28"/>
        </w:rPr>
        <w:t>.</w:t>
      </w:r>
    </w:p>
    <w:p w:rsidR="006639BE" w:rsidRDefault="00C75E10" w:rsidP="00E42D5B">
      <w:pPr>
        <w:spacing w:after="240" w:line="312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A32712">
        <w:rPr>
          <w:rFonts w:ascii="Arial" w:hAnsi="Arial" w:cs="Arial"/>
          <w:sz w:val="28"/>
          <w:szCs w:val="28"/>
        </w:rPr>
        <w:t xml:space="preserve">As entrevistas </w:t>
      </w:r>
      <w:r w:rsidR="006639BE" w:rsidRPr="00A32712">
        <w:rPr>
          <w:rFonts w:ascii="Arial" w:hAnsi="Arial" w:cs="Arial"/>
          <w:sz w:val="28"/>
          <w:szCs w:val="28"/>
        </w:rPr>
        <w:t xml:space="preserve">foram realizadas nos seguintes bairros de Guarapuava: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Aeroporto; Alto da XV; Jardim das Américas; Bairro Batel; Bom Sucesso; Boqueirão; Vila Cascavel; Centro; Vila Colibri; Concordia; </w:t>
      </w:r>
      <w:proofErr w:type="spellStart"/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Conradinho</w:t>
      </w:r>
      <w:proofErr w:type="spellEnd"/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 Entre Rios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Bairro dos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Estados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Guará; Vila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Industrial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Jordão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Lagoa Dourada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Mirante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Morro Alto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Vila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Primavera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Recanto Feliz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Santa Cruz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Santana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São Crist</w:t>
      </w:r>
      <w:r w:rsidR="009D100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ó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vão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São João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proofErr w:type="spellStart"/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Trancredo</w:t>
      </w:r>
      <w:proofErr w:type="spellEnd"/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Neves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Trianon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Vila Bela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; </w:t>
      </w:r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Vila Carli</w:t>
      </w:r>
      <w:r w:rsidR="00A32712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</w:t>
      </w:r>
      <w:proofErr w:type="spellStart"/>
      <w:r w:rsidR="006639BE" w:rsidRPr="00A3271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Xarquinho</w:t>
      </w:r>
      <w:proofErr w:type="spellEnd"/>
      <w:r w:rsidR="0013340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E42D5B" w:rsidRPr="00E42D5B" w:rsidRDefault="002669B8" w:rsidP="00E42D5B">
      <w:pPr>
        <w:spacing w:after="240" w:line="312" w:lineRule="auto"/>
        <w:jc w:val="both"/>
        <w:rPr>
          <w:rFonts w:ascii="Arial" w:hAnsi="Arial" w:cs="Arial"/>
          <w:sz w:val="28"/>
          <w:szCs w:val="28"/>
        </w:rPr>
      </w:pPr>
      <w:r w:rsidRPr="00E42D5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 forma completar, também foram pesquisad</w:t>
      </w:r>
      <w:r w:rsidR="007C0DB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</w:t>
      </w:r>
      <w:r w:rsidRPr="00E42D5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</w:t>
      </w:r>
      <w:r w:rsidR="006E364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intensão de destinação do 13º salário</w:t>
      </w:r>
      <w:r w:rsidR="0034123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  <w:r w:rsidR="006E3644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E42D5B">
        <w:rPr>
          <w:rFonts w:ascii="Arial" w:hAnsi="Arial" w:cs="Arial"/>
          <w:sz w:val="28"/>
          <w:szCs w:val="28"/>
        </w:rPr>
        <w:t xml:space="preserve">a satisfação do consumidor com o comércio </w:t>
      </w:r>
      <w:r w:rsidR="00E42D5B">
        <w:rPr>
          <w:rFonts w:ascii="Arial" w:hAnsi="Arial" w:cs="Arial"/>
          <w:sz w:val="28"/>
          <w:szCs w:val="28"/>
        </w:rPr>
        <w:lastRenderedPageBreak/>
        <w:t xml:space="preserve">de Guarapuava e o comportamento econômico da </w:t>
      </w:r>
      <w:r w:rsidR="00D541D4">
        <w:rPr>
          <w:rFonts w:ascii="Arial" w:hAnsi="Arial" w:cs="Arial"/>
          <w:sz w:val="28"/>
          <w:szCs w:val="28"/>
        </w:rPr>
        <w:t>P</w:t>
      </w:r>
      <w:r w:rsidR="00E42D5B">
        <w:rPr>
          <w:rFonts w:ascii="Arial" w:hAnsi="Arial" w:cs="Arial"/>
          <w:sz w:val="28"/>
          <w:szCs w:val="28"/>
        </w:rPr>
        <w:t xml:space="preserve">opulação </w:t>
      </w:r>
      <w:r w:rsidR="00D541D4">
        <w:rPr>
          <w:rFonts w:ascii="Arial" w:hAnsi="Arial" w:cs="Arial"/>
          <w:sz w:val="28"/>
          <w:szCs w:val="28"/>
        </w:rPr>
        <w:t>e E</w:t>
      </w:r>
      <w:r w:rsidR="00E42D5B">
        <w:rPr>
          <w:rFonts w:ascii="Arial" w:hAnsi="Arial" w:cs="Arial"/>
          <w:sz w:val="28"/>
          <w:szCs w:val="28"/>
        </w:rPr>
        <w:t xml:space="preserve">conomicamente </w:t>
      </w:r>
      <w:r w:rsidR="00D541D4">
        <w:rPr>
          <w:rFonts w:ascii="Arial" w:hAnsi="Arial" w:cs="Arial"/>
          <w:sz w:val="28"/>
          <w:szCs w:val="28"/>
        </w:rPr>
        <w:t>A</w:t>
      </w:r>
      <w:r w:rsidR="00E42D5B">
        <w:rPr>
          <w:rFonts w:ascii="Arial" w:hAnsi="Arial" w:cs="Arial"/>
          <w:sz w:val="28"/>
          <w:szCs w:val="28"/>
        </w:rPr>
        <w:t>tiva (PEA).</w:t>
      </w:r>
    </w:p>
    <w:p w:rsidR="00FA552A" w:rsidRDefault="00FA552A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perfil socioeconômico população economicamente ativa (PEA) </w:t>
      </w:r>
      <w:proofErr w:type="spellStart"/>
      <w:r>
        <w:rPr>
          <w:rFonts w:ascii="Arial" w:hAnsi="Arial" w:cs="Arial"/>
          <w:sz w:val="28"/>
          <w:szCs w:val="28"/>
        </w:rPr>
        <w:t>guarapuavanos</w:t>
      </w:r>
      <w:proofErr w:type="spellEnd"/>
      <w:r w:rsidR="0034123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pesquisada em 2019</w:t>
      </w:r>
      <w:r w:rsidR="00C53411">
        <w:rPr>
          <w:rFonts w:ascii="Arial" w:hAnsi="Arial" w:cs="Arial"/>
          <w:sz w:val="28"/>
          <w:szCs w:val="28"/>
        </w:rPr>
        <w:t xml:space="preserve"> para intensão de consumo natalino de Guarapuava</w:t>
      </w:r>
      <w:r>
        <w:rPr>
          <w:rFonts w:ascii="Arial" w:hAnsi="Arial" w:cs="Arial"/>
          <w:sz w:val="28"/>
          <w:szCs w:val="28"/>
        </w:rPr>
        <w:t>, f</w:t>
      </w:r>
      <w:r w:rsidR="00341232">
        <w:rPr>
          <w:rFonts w:ascii="Arial" w:hAnsi="Arial" w:cs="Arial"/>
          <w:sz w:val="28"/>
          <w:szCs w:val="28"/>
        </w:rPr>
        <w:t>oi</w:t>
      </w:r>
      <w:r>
        <w:rPr>
          <w:rFonts w:ascii="Arial" w:hAnsi="Arial" w:cs="Arial"/>
          <w:sz w:val="28"/>
          <w:szCs w:val="28"/>
        </w:rPr>
        <w:t xml:space="preserve"> constituído por 50,4% de mulheres e 49,6% de homens, na faixa etária de 17 a 69 anos de idade.  Sendo que 65,6% recebem entre 1 a 5 salários mínimos com grau de escolaridade diversificado.</w:t>
      </w:r>
    </w:p>
    <w:p w:rsidR="002439DC" w:rsidRDefault="00341232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Quanto </w:t>
      </w:r>
      <w:r w:rsidR="00CA3456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intensão de consumo natalino, constatou-se que o</w:t>
      </w:r>
      <w:r w:rsidR="002439DC">
        <w:rPr>
          <w:rFonts w:ascii="Arial" w:hAnsi="Arial" w:cs="Arial"/>
          <w:sz w:val="28"/>
          <w:szCs w:val="28"/>
        </w:rPr>
        <w:t xml:space="preserve">s consumidores </w:t>
      </w:r>
      <w:proofErr w:type="spellStart"/>
      <w:r w:rsidR="002439DC">
        <w:rPr>
          <w:rFonts w:ascii="Arial" w:hAnsi="Arial" w:cs="Arial"/>
          <w:sz w:val="28"/>
          <w:szCs w:val="28"/>
        </w:rPr>
        <w:t>guarapuavanos</w:t>
      </w:r>
      <w:proofErr w:type="spellEnd"/>
      <w:r w:rsidR="002439DC">
        <w:rPr>
          <w:rFonts w:ascii="Arial" w:hAnsi="Arial" w:cs="Arial"/>
          <w:sz w:val="28"/>
          <w:szCs w:val="28"/>
        </w:rPr>
        <w:t xml:space="preserve"> homens pretendem gastar mais por presente natalino do que as mulheres. De forma geral, a pretensão de gasto médio por presente é de R$ 86,60, sendo que essa média sobe para R$ 92,18 quando se trata de consumidores do sexo masculino e cai para R$ 81,11 quando se trata de consumidores do sexo feminino</w:t>
      </w:r>
      <w:r w:rsidR="00C53411">
        <w:rPr>
          <w:rFonts w:ascii="Arial" w:hAnsi="Arial" w:cs="Arial"/>
          <w:sz w:val="28"/>
          <w:szCs w:val="28"/>
        </w:rPr>
        <w:t xml:space="preserve"> conforme Tabela 1.</w:t>
      </w:r>
    </w:p>
    <w:p w:rsidR="00D541D4" w:rsidRDefault="00D541D4" w:rsidP="00D541D4">
      <w:pPr>
        <w:spacing w:after="0" w:line="240" w:lineRule="auto"/>
        <w:ind w:left="1276" w:hanging="127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</w:t>
      </w:r>
      <w:r w:rsidR="00C5341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: Pretensão de gasto médio com presentes natalinos dos consumidores </w:t>
      </w:r>
      <w:proofErr w:type="spellStart"/>
      <w:r>
        <w:rPr>
          <w:rFonts w:ascii="Arial" w:hAnsi="Arial" w:cs="Arial"/>
          <w:sz w:val="28"/>
          <w:szCs w:val="28"/>
        </w:rPr>
        <w:t>guarapuavanos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D732EB">
        <w:rPr>
          <w:rFonts w:ascii="Arial" w:hAnsi="Arial" w:cs="Arial"/>
          <w:b/>
          <w:sz w:val="28"/>
          <w:szCs w:val="28"/>
        </w:rPr>
        <w:t xml:space="preserve">– por </w:t>
      </w:r>
      <w:r>
        <w:rPr>
          <w:rFonts w:ascii="Arial" w:hAnsi="Arial" w:cs="Arial"/>
          <w:b/>
          <w:sz w:val="28"/>
          <w:szCs w:val="28"/>
        </w:rPr>
        <w:t>sexo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2"/>
        <w:gridCol w:w="2457"/>
      </w:tblGrid>
      <w:tr w:rsidR="00D541D4" w:rsidRPr="002751E5" w:rsidTr="00E57C93">
        <w:trPr>
          <w:trHeight w:val="456"/>
        </w:trPr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Sexo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Média de gasto com presentes natalinos (R$)</w:t>
            </w:r>
          </w:p>
        </w:tc>
      </w:tr>
      <w:tr w:rsidR="00D541D4" w:rsidRPr="002751E5" w:rsidTr="00E57C93">
        <w:trPr>
          <w:trHeight w:val="300"/>
        </w:trPr>
        <w:tc>
          <w:tcPr>
            <w:tcW w:w="3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Feminino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81,11</w:t>
            </w:r>
          </w:p>
        </w:tc>
      </w:tr>
      <w:tr w:rsidR="00D541D4" w:rsidRPr="002751E5" w:rsidTr="00E57C93">
        <w:trPr>
          <w:trHeight w:val="300"/>
        </w:trPr>
        <w:tc>
          <w:tcPr>
            <w:tcW w:w="3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Masculino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92,18</w:t>
            </w:r>
          </w:p>
        </w:tc>
      </w:tr>
      <w:tr w:rsidR="00D541D4" w:rsidRPr="002751E5" w:rsidTr="00E57C93">
        <w:trPr>
          <w:trHeight w:val="300"/>
        </w:trPr>
        <w:tc>
          <w:tcPr>
            <w:tcW w:w="3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86,60</w:t>
            </w:r>
          </w:p>
        </w:tc>
      </w:tr>
    </w:tbl>
    <w:p w:rsidR="00D541D4" w:rsidRPr="008C7CFF" w:rsidRDefault="00D541D4" w:rsidP="00D541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7CFF">
        <w:rPr>
          <w:rFonts w:ascii="Arial" w:hAnsi="Arial" w:cs="Arial"/>
          <w:sz w:val="18"/>
          <w:szCs w:val="18"/>
        </w:rPr>
        <w:t>Fonte: NEPE/DECON/UNICENTRO (2019)</w:t>
      </w:r>
    </w:p>
    <w:p w:rsidR="00D541D4" w:rsidRDefault="00D541D4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2439DC" w:rsidRDefault="002439DC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Contatou-se que o valor da pretensão de gasto médio por presente é positivamente correlacionado com o aumento da renda, da escolaridade e da idade chegando a R$ 150,00 para consumidores que ganham mais de 10 salários mínimos</w:t>
      </w:r>
      <w:r w:rsidR="00C53411">
        <w:rPr>
          <w:rFonts w:ascii="Arial" w:hAnsi="Arial" w:cs="Arial"/>
          <w:sz w:val="28"/>
          <w:szCs w:val="28"/>
        </w:rPr>
        <w:t>, conforme Tabela 2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541D4" w:rsidRDefault="00D541D4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C53411" w:rsidRDefault="00C53411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D541D4" w:rsidRDefault="00D541D4" w:rsidP="00D541D4">
      <w:pPr>
        <w:spacing w:after="0" w:line="240" w:lineRule="auto"/>
        <w:ind w:left="1418" w:hanging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Tabela </w:t>
      </w:r>
      <w:r w:rsidR="00C5341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: Pretensão de gasto médio com presentes natalinos dos consumidores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guarapuavanos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Pr="00D732EB">
        <w:rPr>
          <w:rFonts w:ascii="Arial" w:hAnsi="Arial" w:cs="Arial"/>
          <w:b/>
          <w:sz w:val="28"/>
          <w:szCs w:val="28"/>
        </w:rPr>
        <w:t>–</w:t>
      </w:r>
      <w:proofErr w:type="gramEnd"/>
      <w:r w:rsidRPr="00D732EB">
        <w:rPr>
          <w:rFonts w:ascii="Arial" w:hAnsi="Arial" w:cs="Arial"/>
          <w:b/>
          <w:sz w:val="28"/>
          <w:szCs w:val="28"/>
        </w:rPr>
        <w:t xml:space="preserve"> por faixa de renda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4111"/>
      </w:tblGrid>
      <w:tr w:rsidR="00D541D4" w:rsidRPr="00E0708B" w:rsidTr="00E57C93">
        <w:trPr>
          <w:trHeight w:val="600"/>
        </w:trPr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Faixa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</w:t>
            </w:r>
            <w:r w:rsidRPr="00E07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 Renda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  <w:vAlign w:val="bottom"/>
            <w:hideMark/>
          </w:tcPr>
          <w:p w:rsidR="00D541D4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Média de gasto com </w:t>
            </w:r>
          </w:p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presentes natalinos (R$)</w:t>
            </w:r>
          </w:p>
        </w:tc>
      </w:tr>
      <w:tr w:rsidR="00D541D4" w:rsidRPr="00E0708B" w:rsidTr="00E57C93">
        <w:trPr>
          <w:trHeight w:val="300"/>
        </w:trPr>
        <w:tc>
          <w:tcPr>
            <w:tcW w:w="26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Menos de 1 Salário Mínimo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47,08</w:t>
            </w:r>
          </w:p>
        </w:tc>
      </w:tr>
      <w:tr w:rsidR="00D541D4" w:rsidRPr="00E0708B" w:rsidTr="00E57C93">
        <w:trPr>
          <w:trHeight w:val="300"/>
        </w:trPr>
        <w:tc>
          <w:tcPr>
            <w:tcW w:w="2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De 1 a 2 Salários Mínimos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83,05</w:t>
            </w:r>
          </w:p>
        </w:tc>
      </w:tr>
      <w:tr w:rsidR="00D541D4" w:rsidRPr="00E0708B" w:rsidTr="00E57C93">
        <w:trPr>
          <w:trHeight w:val="300"/>
        </w:trPr>
        <w:tc>
          <w:tcPr>
            <w:tcW w:w="2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De 3 a 5 Salários Mínimos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93,48</w:t>
            </w:r>
          </w:p>
        </w:tc>
      </w:tr>
      <w:tr w:rsidR="00D541D4" w:rsidRPr="00E0708B" w:rsidTr="00E57C93">
        <w:trPr>
          <w:trHeight w:val="300"/>
        </w:trPr>
        <w:tc>
          <w:tcPr>
            <w:tcW w:w="2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De 5 a 7 Salários Mínimos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91,07</w:t>
            </w:r>
          </w:p>
        </w:tc>
      </w:tr>
      <w:tr w:rsidR="00D541D4" w:rsidRPr="00E0708B" w:rsidTr="00E57C93">
        <w:trPr>
          <w:trHeight w:val="300"/>
        </w:trPr>
        <w:tc>
          <w:tcPr>
            <w:tcW w:w="2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De 8 a 10 Salários Mínimos</w:t>
            </w: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102,08</w:t>
            </w:r>
          </w:p>
        </w:tc>
      </w:tr>
      <w:tr w:rsidR="00D541D4" w:rsidRPr="00E0708B" w:rsidTr="00E57C93">
        <w:trPr>
          <w:trHeight w:val="300"/>
        </w:trPr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Mais de 10 Salários Mínimos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color w:val="000000"/>
                <w:lang w:eastAsia="pt-BR"/>
              </w:rPr>
              <w:t>150,00</w:t>
            </w:r>
          </w:p>
        </w:tc>
      </w:tr>
      <w:tr w:rsidR="00D541D4" w:rsidRPr="00E0708B" w:rsidTr="00E57C93">
        <w:trPr>
          <w:trHeight w:val="300"/>
        </w:trPr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7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D541D4" w:rsidRPr="00E0708B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86,60</w:t>
            </w:r>
          </w:p>
        </w:tc>
      </w:tr>
    </w:tbl>
    <w:p w:rsidR="00D541D4" w:rsidRPr="008C7CFF" w:rsidRDefault="00D541D4" w:rsidP="00D541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7CFF">
        <w:rPr>
          <w:rFonts w:ascii="Arial" w:hAnsi="Arial" w:cs="Arial"/>
          <w:sz w:val="18"/>
          <w:szCs w:val="18"/>
        </w:rPr>
        <w:t>Fonte: NEPE/DECON/UNICENTRO (2019)</w:t>
      </w:r>
    </w:p>
    <w:p w:rsidR="00D541D4" w:rsidRDefault="00D541D4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D541D4" w:rsidRDefault="00341232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</w:t>
      </w:r>
      <w:r w:rsidR="002439DC">
        <w:rPr>
          <w:rFonts w:ascii="Arial" w:hAnsi="Arial" w:cs="Arial"/>
          <w:sz w:val="28"/>
          <w:szCs w:val="28"/>
        </w:rPr>
        <w:t xml:space="preserve"> consumidores </w:t>
      </w:r>
      <w:proofErr w:type="spellStart"/>
      <w:r w:rsidR="002439DC">
        <w:rPr>
          <w:rFonts w:ascii="Arial" w:hAnsi="Arial" w:cs="Arial"/>
          <w:sz w:val="28"/>
          <w:szCs w:val="28"/>
        </w:rPr>
        <w:t>guarapuavanos</w:t>
      </w:r>
      <w:proofErr w:type="spellEnd"/>
      <w:r w:rsidR="002439DC">
        <w:rPr>
          <w:rFonts w:ascii="Arial" w:hAnsi="Arial" w:cs="Arial"/>
          <w:sz w:val="28"/>
          <w:szCs w:val="28"/>
        </w:rPr>
        <w:t xml:space="preserve"> pretendem comprar, em média, 5 presentes para presentear principalmente, pais, mães, filhos (as) e esposo (a)</w:t>
      </w:r>
      <w:r w:rsidR="00C53411">
        <w:rPr>
          <w:rFonts w:ascii="Arial" w:hAnsi="Arial" w:cs="Arial"/>
          <w:sz w:val="28"/>
          <w:szCs w:val="28"/>
        </w:rPr>
        <w:t>, conforme Tabela 3</w:t>
      </w:r>
      <w:r w:rsidR="002439DC">
        <w:rPr>
          <w:rFonts w:ascii="Arial" w:hAnsi="Arial" w:cs="Arial"/>
          <w:sz w:val="28"/>
          <w:szCs w:val="28"/>
        </w:rPr>
        <w:t xml:space="preserve">. </w:t>
      </w:r>
    </w:p>
    <w:p w:rsidR="00D541D4" w:rsidRDefault="00D541D4" w:rsidP="00D541D4">
      <w:pPr>
        <w:spacing w:after="0" w:line="240" w:lineRule="auto"/>
        <w:ind w:left="1418" w:hanging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</w:t>
      </w:r>
      <w:r w:rsidR="00C5341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: Pessoas a serem mais presenteadas com presentes natalinos pelos consumidores </w:t>
      </w:r>
      <w:proofErr w:type="spellStart"/>
      <w:r>
        <w:rPr>
          <w:rFonts w:ascii="Arial" w:hAnsi="Arial" w:cs="Arial"/>
          <w:sz w:val="28"/>
          <w:szCs w:val="28"/>
        </w:rPr>
        <w:t>guarapuavanos</w:t>
      </w:r>
      <w:proofErr w:type="spellEnd"/>
      <w:r>
        <w:rPr>
          <w:rFonts w:ascii="Arial" w:hAnsi="Arial" w:cs="Arial"/>
          <w:sz w:val="28"/>
          <w:szCs w:val="28"/>
        </w:rPr>
        <w:t xml:space="preserve"> - 2019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840"/>
      </w:tblGrid>
      <w:tr w:rsidR="00D541D4" w:rsidRPr="00092E0C" w:rsidTr="00E57C9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Pessoas presenteadas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Taxa de Frequ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ê</w:t>
            </w: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ncia (%)</w:t>
            </w:r>
          </w:p>
        </w:tc>
      </w:tr>
      <w:tr w:rsidR="00D541D4" w:rsidRPr="00092E0C" w:rsidTr="00E57C9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Pais ou mães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43,60%</w:t>
            </w:r>
          </w:p>
        </w:tc>
      </w:tr>
      <w:tr w:rsidR="00D541D4" w:rsidRPr="00092E0C" w:rsidTr="00E57C9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Filhos ou Filhas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30,00%</w:t>
            </w:r>
          </w:p>
        </w:tc>
      </w:tr>
      <w:tr w:rsidR="00D541D4" w:rsidRPr="00092E0C" w:rsidTr="00E57C9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Esposo ou Esposa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18,40%</w:t>
            </w:r>
          </w:p>
        </w:tc>
      </w:tr>
      <w:tr w:rsidR="00D541D4" w:rsidRPr="00092E0C" w:rsidTr="00E57C9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Namorado ou Namorada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2,00%</w:t>
            </w:r>
          </w:p>
        </w:tc>
      </w:tr>
      <w:tr w:rsidR="00D541D4" w:rsidRPr="00092E0C" w:rsidTr="00E57C9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Amigos ou amigas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1,20%</w:t>
            </w:r>
          </w:p>
        </w:tc>
      </w:tr>
      <w:tr w:rsidR="00D541D4" w:rsidRPr="00092E0C" w:rsidTr="00E57C9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Outros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4,40%</w:t>
            </w:r>
          </w:p>
        </w:tc>
      </w:tr>
      <w:tr w:rsidR="00D541D4" w:rsidRPr="00092E0C" w:rsidTr="00E57C93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 xml:space="preserve">Ninguém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0,40%</w:t>
            </w:r>
          </w:p>
        </w:tc>
      </w:tr>
      <w:tr w:rsidR="00D541D4" w:rsidRPr="00092E0C" w:rsidTr="00E57C93">
        <w:trPr>
          <w:trHeight w:val="300"/>
        </w:trPr>
        <w:tc>
          <w:tcPr>
            <w:tcW w:w="43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48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541D4" w:rsidRPr="00092E0C" w:rsidRDefault="00D541D4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100,00%</w:t>
            </w:r>
          </w:p>
        </w:tc>
      </w:tr>
    </w:tbl>
    <w:p w:rsidR="00D541D4" w:rsidRPr="008C7CFF" w:rsidRDefault="00D541D4" w:rsidP="00D541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7CFF">
        <w:rPr>
          <w:rFonts w:ascii="Arial" w:hAnsi="Arial" w:cs="Arial"/>
          <w:sz w:val="18"/>
          <w:szCs w:val="18"/>
        </w:rPr>
        <w:t>Fonte: NEPE/DECON/UNICENTRO (2019)</w:t>
      </w:r>
    </w:p>
    <w:p w:rsidR="00D541D4" w:rsidRDefault="00D541D4" w:rsidP="00D541D4">
      <w:pPr>
        <w:rPr>
          <w:rFonts w:ascii="Arial" w:hAnsi="Arial" w:cs="Arial"/>
          <w:sz w:val="28"/>
          <w:szCs w:val="28"/>
        </w:rPr>
      </w:pPr>
    </w:p>
    <w:p w:rsidR="002439DC" w:rsidRDefault="002439DC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itens mais procurados devem ser vestuários, calçados, brinquedos e lembrancinhas de forma geral. Sendo que a maior parcela dos consumidores (35,2%) pretende pagar com cartão de crédito parcelado</w:t>
      </w:r>
      <w:r w:rsidR="006E0C16">
        <w:rPr>
          <w:rFonts w:ascii="Arial" w:hAnsi="Arial" w:cs="Arial"/>
          <w:sz w:val="28"/>
          <w:szCs w:val="28"/>
        </w:rPr>
        <w:t xml:space="preserve"> conforme Tabela 4</w:t>
      </w:r>
      <w:r>
        <w:rPr>
          <w:rFonts w:ascii="Arial" w:hAnsi="Arial" w:cs="Arial"/>
          <w:sz w:val="28"/>
          <w:szCs w:val="28"/>
        </w:rPr>
        <w:t xml:space="preserve">. Contudo, constatou-se também que uma parcela considerável pretende pagar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vista em dinheiro</w:t>
      </w:r>
      <w:r w:rsidR="00C53411">
        <w:rPr>
          <w:rFonts w:ascii="Arial" w:hAnsi="Arial" w:cs="Arial"/>
          <w:sz w:val="28"/>
          <w:szCs w:val="28"/>
        </w:rPr>
        <w:t xml:space="preserve">, conforme Tabela </w:t>
      </w:r>
      <w:r w:rsidR="006E0C1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</w:t>
      </w:r>
    </w:p>
    <w:p w:rsidR="00CA3456" w:rsidRDefault="00CA3456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CA3456" w:rsidRDefault="00CA3456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CA3456" w:rsidRDefault="00CA3456" w:rsidP="00CA3456">
      <w:pPr>
        <w:spacing w:after="0" w:line="240" w:lineRule="auto"/>
        <w:ind w:left="1418" w:hanging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</w:t>
      </w:r>
      <w:r w:rsidR="00C5341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: Pretensão de preferência de presentes natalinos mais consumidos pelos </w:t>
      </w:r>
      <w:proofErr w:type="spellStart"/>
      <w:r>
        <w:rPr>
          <w:rFonts w:ascii="Arial" w:hAnsi="Arial" w:cs="Arial"/>
          <w:sz w:val="28"/>
          <w:szCs w:val="28"/>
        </w:rPr>
        <w:t>guarapuavanos</w:t>
      </w:r>
      <w:proofErr w:type="spellEnd"/>
      <w:r>
        <w:rPr>
          <w:rFonts w:ascii="Arial" w:hAnsi="Arial" w:cs="Arial"/>
          <w:sz w:val="28"/>
          <w:szCs w:val="28"/>
        </w:rPr>
        <w:t xml:space="preserve"> - 2019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4452"/>
      </w:tblGrid>
      <w:tr w:rsidR="00CA3456" w:rsidRPr="00092E0C" w:rsidTr="00E57C93">
        <w:trPr>
          <w:trHeight w:val="300"/>
        </w:trPr>
        <w:tc>
          <w:tcPr>
            <w:tcW w:w="250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Tipos de presentes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Taxa de Frequência (%)</w:t>
            </w:r>
          </w:p>
        </w:tc>
      </w:tr>
      <w:tr w:rsidR="00CA3456" w:rsidRPr="00092E0C" w:rsidTr="00E57C93">
        <w:trPr>
          <w:trHeight w:val="300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Vestuários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36,80%</w:t>
            </w:r>
          </w:p>
        </w:tc>
      </w:tr>
      <w:tr w:rsidR="00CA3456" w:rsidRPr="00092E0C" w:rsidTr="00E57C93">
        <w:trPr>
          <w:trHeight w:val="300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Calçados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29,60%</w:t>
            </w:r>
          </w:p>
        </w:tc>
      </w:tr>
      <w:tr w:rsidR="00CA3456" w:rsidRPr="00092E0C" w:rsidTr="00E57C93">
        <w:trPr>
          <w:trHeight w:val="300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Perfumes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4,00%</w:t>
            </w:r>
          </w:p>
        </w:tc>
      </w:tr>
      <w:tr w:rsidR="00CA3456" w:rsidRPr="00092E0C" w:rsidTr="00E57C93">
        <w:trPr>
          <w:trHeight w:val="300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Brinquedos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14,40%</w:t>
            </w:r>
          </w:p>
        </w:tc>
      </w:tr>
      <w:tr w:rsidR="00CA3456" w:rsidRPr="00092E0C" w:rsidTr="00E57C93">
        <w:trPr>
          <w:trHeight w:val="300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Eletrônicos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0,80%</w:t>
            </w:r>
          </w:p>
        </w:tc>
      </w:tr>
      <w:tr w:rsidR="00CA3456" w:rsidRPr="00092E0C" w:rsidTr="00E57C93">
        <w:trPr>
          <w:trHeight w:val="300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Chocolates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3,20%</w:t>
            </w:r>
          </w:p>
        </w:tc>
      </w:tr>
      <w:tr w:rsidR="00CA3456" w:rsidRPr="00092E0C" w:rsidTr="00E57C93">
        <w:trPr>
          <w:trHeight w:val="300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Lembranças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10,40%</w:t>
            </w:r>
          </w:p>
        </w:tc>
      </w:tr>
      <w:tr w:rsidR="00CA3456" w:rsidRPr="00092E0C" w:rsidTr="00E57C93">
        <w:trPr>
          <w:trHeight w:val="300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Outros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0,80%</w:t>
            </w:r>
          </w:p>
        </w:tc>
      </w:tr>
      <w:tr w:rsidR="00CA3456" w:rsidRPr="00092E0C" w:rsidTr="00E57C93">
        <w:trPr>
          <w:trHeight w:val="300"/>
        </w:trPr>
        <w:tc>
          <w:tcPr>
            <w:tcW w:w="2507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2493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100,00%</w:t>
            </w:r>
          </w:p>
        </w:tc>
      </w:tr>
    </w:tbl>
    <w:p w:rsidR="00CA3456" w:rsidRPr="008C7CFF" w:rsidRDefault="00CA3456" w:rsidP="00CA34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7CFF">
        <w:rPr>
          <w:rFonts w:ascii="Arial" w:hAnsi="Arial" w:cs="Arial"/>
          <w:sz w:val="18"/>
          <w:szCs w:val="18"/>
        </w:rPr>
        <w:t>Fonte: NEPE/DECON/UNICENTRO (2019)</w:t>
      </w:r>
    </w:p>
    <w:p w:rsidR="00CA3456" w:rsidRDefault="00CA3456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CA3456" w:rsidRDefault="00CA3456" w:rsidP="00CA3456">
      <w:pPr>
        <w:spacing w:after="0" w:line="240" w:lineRule="auto"/>
        <w:ind w:left="1418" w:hanging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</w:t>
      </w:r>
      <w:r w:rsidR="006E0C1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: Tipificação de pagamento na compra de presentes natalinos utilizados pelos consumidores </w:t>
      </w:r>
      <w:proofErr w:type="spellStart"/>
      <w:r>
        <w:rPr>
          <w:rFonts w:ascii="Arial" w:hAnsi="Arial" w:cs="Arial"/>
          <w:sz w:val="28"/>
          <w:szCs w:val="28"/>
        </w:rPr>
        <w:t>guarapuavanos</w:t>
      </w:r>
      <w:proofErr w:type="spellEnd"/>
      <w:r>
        <w:rPr>
          <w:rFonts w:ascii="Arial" w:hAnsi="Arial" w:cs="Arial"/>
          <w:sz w:val="28"/>
          <w:szCs w:val="28"/>
        </w:rPr>
        <w:t xml:space="preserve"> - 2019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2"/>
        <w:gridCol w:w="3157"/>
      </w:tblGrid>
      <w:tr w:rsidR="00CA3456" w:rsidRPr="00092E0C" w:rsidTr="00E57C93">
        <w:trPr>
          <w:trHeight w:val="300"/>
        </w:trPr>
        <w:tc>
          <w:tcPr>
            <w:tcW w:w="323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 de pagamento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Taxa de Fr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</w:t>
            </w: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quência (%)</w:t>
            </w:r>
          </w:p>
        </w:tc>
      </w:tr>
      <w:tr w:rsidR="00CA3456" w:rsidRPr="00092E0C" w:rsidTr="00E57C93">
        <w:trPr>
          <w:trHeight w:val="300"/>
        </w:trPr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Á vista em dinheiro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32,80%</w:t>
            </w:r>
          </w:p>
        </w:tc>
      </w:tr>
      <w:tr w:rsidR="00CA3456" w:rsidRPr="00092E0C" w:rsidTr="00E57C93">
        <w:trPr>
          <w:trHeight w:val="300"/>
        </w:trPr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Com cartão de débito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13,20%</w:t>
            </w:r>
          </w:p>
        </w:tc>
      </w:tr>
      <w:tr w:rsidR="00CA3456" w:rsidRPr="00092E0C" w:rsidTr="00E57C93">
        <w:trPr>
          <w:trHeight w:val="300"/>
        </w:trPr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Com cartão de crédito para o vencimento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14,00%</w:t>
            </w:r>
          </w:p>
        </w:tc>
      </w:tr>
      <w:tr w:rsidR="00CA3456" w:rsidRPr="00092E0C" w:rsidTr="00E57C93">
        <w:trPr>
          <w:trHeight w:val="300"/>
        </w:trPr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Com cartão de crédito parcelado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35,20%</w:t>
            </w:r>
          </w:p>
        </w:tc>
      </w:tr>
      <w:tr w:rsidR="00CA3456" w:rsidRPr="00092E0C" w:rsidTr="00E57C93">
        <w:trPr>
          <w:trHeight w:val="300"/>
        </w:trPr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No crediário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color w:val="000000"/>
                <w:lang w:eastAsia="pt-BR"/>
              </w:rPr>
              <w:t>4,80%</w:t>
            </w:r>
          </w:p>
        </w:tc>
      </w:tr>
      <w:tr w:rsidR="00CA3456" w:rsidRPr="00092E0C" w:rsidTr="00E57C93">
        <w:trPr>
          <w:trHeight w:val="300"/>
        </w:trPr>
        <w:tc>
          <w:tcPr>
            <w:tcW w:w="3232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1768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092E0C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92E0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100,00%</w:t>
            </w:r>
          </w:p>
        </w:tc>
      </w:tr>
    </w:tbl>
    <w:p w:rsidR="00CA3456" w:rsidRPr="008C7CFF" w:rsidRDefault="00CA3456" w:rsidP="00CA34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7CFF">
        <w:rPr>
          <w:rFonts w:ascii="Arial" w:hAnsi="Arial" w:cs="Arial"/>
          <w:sz w:val="18"/>
          <w:szCs w:val="18"/>
        </w:rPr>
        <w:t>Fonte: NEPE/DECON/UNICENTRO (2019)</w:t>
      </w:r>
    </w:p>
    <w:p w:rsidR="00CA3456" w:rsidRDefault="00CA3456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6E3644" w:rsidRDefault="006E3644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Quanto à intensão de destinação do 13º salário, constatou-se que a maioria dos </w:t>
      </w:r>
      <w:proofErr w:type="spellStart"/>
      <w:r>
        <w:rPr>
          <w:rFonts w:ascii="Arial" w:hAnsi="Arial" w:cs="Arial"/>
          <w:sz w:val="28"/>
          <w:szCs w:val="28"/>
        </w:rPr>
        <w:t>guarapuavanos</w:t>
      </w:r>
      <w:proofErr w:type="spellEnd"/>
      <w:r>
        <w:rPr>
          <w:rFonts w:ascii="Arial" w:hAnsi="Arial" w:cs="Arial"/>
          <w:sz w:val="28"/>
          <w:szCs w:val="28"/>
        </w:rPr>
        <w:t>, pretende pagar dívidas, ou seja, 53,25% dos entrevistados revelaram que a prioridade é quitar dívidas. Apenas, 19,48% pretendem poupar parte desses recursos</w:t>
      </w:r>
      <w:r w:rsidR="006E0C16">
        <w:rPr>
          <w:rFonts w:ascii="Arial" w:hAnsi="Arial" w:cs="Arial"/>
          <w:sz w:val="28"/>
          <w:szCs w:val="28"/>
        </w:rPr>
        <w:t xml:space="preserve"> (Ver Tabela 6)</w:t>
      </w:r>
      <w:r>
        <w:rPr>
          <w:rFonts w:ascii="Arial" w:hAnsi="Arial" w:cs="Arial"/>
          <w:sz w:val="28"/>
          <w:szCs w:val="28"/>
        </w:rPr>
        <w:t xml:space="preserve">.  Um fato interessante, é que 49,51% daqueles </w:t>
      </w:r>
      <w:proofErr w:type="spellStart"/>
      <w:r>
        <w:rPr>
          <w:rFonts w:ascii="Arial" w:hAnsi="Arial" w:cs="Arial"/>
          <w:sz w:val="28"/>
          <w:szCs w:val="28"/>
        </w:rPr>
        <w:t>guarapuavanos</w:t>
      </w:r>
      <w:proofErr w:type="spellEnd"/>
      <w:r>
        <w:rPr>
          <w:rFonts w:ascii="Arial" w:hAnsi="Arial" w:cs="Arial"/>
          <w:sz w:val="28"/>
          <w:szCs w:val="28"/>
        </w:rPr>
        <w:t xml:space="preserve"> que se consideram poupadores pretendem, </w:t>
      </w:r>
      <w:r w:rsidR="0089055B">
        <w:rPr>
          <w:rFonts w:ascii="Arial" w:hAnsi="Arial" w:cs="Arial"/>
          <w:sz w:val="28"/>
          <w:szCs w:val="28"/>
        </w:rPr>
        <w:t>também, pagar</w:t>
      </w:r>
      <w:r>
        <w:rPr>
          <w:rFonts w:ascii="Arial" w:hAnsi="Arial" w:cs="Arial"/>
          <w:sz w:val="28"/>
          <w:szCs w:val="28"/>
        </w:rPr>
        <w:t xml:space="preserve"> dívidas. </w:t>
      </w:r>
    </w:p>
    <w:p w:rsidR="006E0C16" w:rsidRDefault="006E0C16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6E0C16" w:rsidRDefault="006E0C16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CA3456" w:rsidRDefault="00CA3456" w:rsidP="00CA3456">
      <w:pPr>
        <w:spacing w:after="0" w:line="240" w:lineRule="auto"/>
        <w:ind w:left="1418" w:hanging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Tabela </w:t>
      </w:r>
      <w:r w:rsidR="006E0C1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: Intensão de destinação do 13º salário dos </w:t>
      </w:r>
      <w:proofErr w:type="spellStart"/>
      <w:r>
        <w:rPr>
          <w:rFonts w:ascii="Arial" w:hAnsi="Arial" w:cs="Arial"/>
          <w:sz w:val="28"/>
          <w:szCs w:val="28"/>
        </w:rPr>
        <w:t>guarapuavanos</w:t>
      </w:r>
      <w:proofErr w:type="spellEnd"/>
      <w:r>
        <w:rPr>
          <w:rFonts w:ascii="Arial" w:hAnsi="Arial" w:cs="Arial"/>
          <w:sz w:val="28"/>
          <w:szCs w:val="28"/>
        </w:rPr>
        <w:t xml:space="preserve"> - 2019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016"/>
        <w:gridCol w:w="1779"/>
        <w:gridCol w:w="2016"/>
      </w:tblGrid>
      <w:tr w:rsidR="00CA3456" w:rsidRPr="009A58BA" w:rsidTr="00E57C93">
        <w:trPr>
          <w:trHeight w:val="300"/>
        </w:trPr>
        <w:tc>
          <w:tcPr>
            <w:tcW w:w="174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Destinação do 13º salário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</w:tr>
      <w:tr w:rsidR="00CA3456" w:rsidRPr="009A58BA" w:rsidTr="00E57C93">
        <w:trPr>
          <w:trHeight w:val="30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Pagar dívidas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50,00%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56,52%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53,25%</w:t>
            </w:r>
          </w:p>
        </w:tc>
      </w:tr>
      <w:tr w:rsidR="00CA3456" w:rsidRPr="009A58BA" w:rsidTr="00E57C93">
        <w:trPr>
          <w:trHeight w:val="30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Fazer compras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17,24%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13,91%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15,58%</w:t>
            </w:r>
          </w:p>
        </w:tc>
      </w:tr>
      <w:tr w:rsidR="00CA3456" w:rsidRPr="009A58BA" w:rsidTr="00E57C93">
        <w:trPr>
          <w:trHeight w:val="30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Viajar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8,62%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9,57%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9,09%</w:t>
            </w:r>
          </w:p>
        </w:tc>
      </w:tr>
      <w:tr w:rsidR="00CA3456" w:rsidRPr="009A58BA" w:rsidTr="00E57C93">
        <w:trPr>
          <w:trHeight w:val="30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Poupar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20,69%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18,26%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19,48%</w:t>
            </w:r>
          </w:p>
        </w:tc>
      </w:tr>
      <w:tr w:rsidR="00CA3456" w:rsidRPr="009A58BA" w:rsidTr="00E57C93">
        <w:trPr>
          <w:trHeight w:val="30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Emprestar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0,00%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0,87%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0,43%</w:t>
            </w:r>
          </w:p>
        </w:tc>
      </w:tr>
      <w:tr w:rsidR="00CA3456" w:rsidRPr="009A58BA" w:rsidTr="00E57C93">
        <w:trPr>
          <w:trHeight w:val="30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Outros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3,45%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0,87%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color w:val="000000"/>
                <w:lang w:eastAsia="pt-BR"/>
              </w:rPr>
              <w:t>2,16%</w:t>
            </w:r>
          </w:p>
        </w:tc>
      </w:tr>
      <w:tr w:rsidR="00CA3456" w:rsidRPr="009A58BA" w:rsidTr="00E57C93">
        <w:trPr>
          <w:trHeight w:val="300"/>
        </w:trPr>
        <w:tc>
          <w:tcPr>
            <w:tcW w:w="1746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1129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100,00%</w:t>
            </w:r>
          </w:p>
        </w:tc>
        <w:tc>
          <w:tcPr>
            <w:tcW w:w="996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100,00%</w:t>
            </w:r>
          </w:p>
        </w:tc>
        <w:tc>
          <w:tcPr>
            <w:tcW w:w="1129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9A58BA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A58B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100,00%</w:t>
            </w:r>
          </w:p>
        </w:tc>
      </w:tr>
    </w:tbl>
    <w:p w:rsidR="00CA3456" w:rsidRPr="008C7CFF" w:rsidRDefault="00CA3456" w:rsidP="00CA34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7CFF">
        <w:rPr>
          <w:rFonts w:ascii="Arial" w:hAnsi="Arial" w:cs="Arial"/>
          <w:sz w:val="18"/>
          <w:szCs w:val="18"/>
        </w:rPr>
        <w:t>Fonte: NEPE/DECON/UNICENTRO (2019)</w:t>
      </w:r>
      <w:r>
        <w:rPr>
          <w:rFonts w:ascii="Arial" w:hAnsi="Arial" w:cs="Arial"/>
          <w:sz w:val="18"/>
          <w:szCs w:val="18"/>
        </w:rPr>
        <w:t xml:space="preserve">. Outros: p.e. pagamento de despesas de </w:t>
      </w:r>
      <w:proofErr w:type="spellStart"/>
      <w:r>
        <w:rPr>
          <w:rFonts w:ascii="Arial" w:hAnsi="Arial" w:cs="Arial"/>
          <w:sz w:val="18"/>
          <w:szCs w:val="18"/>
        </w:rPr>
        <w:t>inicio</w:t>
      </w:r>
      <w:proofErr w:type="spellEnd"/>
      <w:r>
        <w:rPr>
          <w:rFonts w:ascii="Arial" w:hAnsi="Arial" w:cs="Arial"/>
          <w:sz w:val="18"/>
          <w:szCs w:val="18"/>
        </w:rPr>
        <w:t xml:space="preserve"> de ano como IPTU, IPVA, Matriculas escolares, Seguros.</w:t>
      </w:r>
    </w:p>
    <w:p w:rsidR="00CA3456" w:rsidRDefault="00CA3456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5D2C46" w:rsidRDefault="005D2C46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caso da satisfação do consumidor com o comércio de Guarapuava, quanto aos preços, expectativas, qualidade e diversidade de produtos, atendimento, espaço da loja, acessibilidade, </w:t>
      </w:r>
      <w:r w:rsidR="0089055B">
        <w:rPr>
          <w:rFonts w:ascii="Arial" w:hAnsi="Arial" w:cs="Arial"/>
          <w:sz w:val="28"/>
          <w:szCs w:val="28"/>
        </w:rPr>
        <w:t>estacionamento, contatou</w:t>
      </w:r>
      <w:r>
        <w:rPr>
          <w:rFonts w:ascii="Arial" w:hAnsi="Arial" w:cs="Arial"/>
          <w:sz w:val="28"/>
          <w:szCs w:val="28"/>
        </w:rPr>
        <w:t>-se que 55,20% se consideram satisfeitos. Contudo, chamou a atenção o percentual de clientes que se declaração indiferentes (31,6%), ou seja, não se consideraram nem satisfeitos e nem insatisfeitos</w:t>
      </w:r>
      <w:r w:rsidR="006E0C16">
        <w:rPr>
          <w:rFonts w:ascii="Arial" w:hAnsi="Arial" w:cs="Arial"/>
          <w:sz w:val="28"/>
          <w:szCs w:val="28"/>
        </w:rPr>
        <w:t xml:space="preserve"> conforme Tabela 7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A3456" w:rsidRDefault="00CA3456" w:rsidP="00CA3456">
      <w:pPr>
        <w:spacing w:after="0" w:line="240" w:lineRule="auto"/>
        <w:ind w:left="1418" w:hanging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</w:t>
      </w:r>
      <w:r w:rsidR="006E0C1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: Nível de satisfação com o comércio em geral de Guarapuava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4"/>
        <w:gridCol w:w="4075"/>
      </w:tblGrid>
      <w:tr w:rsidR="00CA3456" w:rsidRPr="009E23A0" w:rsidTr="00E57C93">
        <w:trPr>
          <w:trHeight w:val="600"/>
        </w:trPr>
        <w:tc>
          <w:tcPr>
            <w:tcW w:w="271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Nível de satisfação com o comércio de Guarapuava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Taxa de Frequência (%)</w:t>
            </w:r>
          </w:p>
        </w:tc>
      </w:tr>
      <w:tr w:rsidR="00CA3456" w:rsidRPr="009E23A0" w:rsidTr="00E57C93">
        <w:trPr>
          <w:trHeight w:val="300"/>
        </w:trPr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color w:val="000000"/>
                <w:lang w:eastAsia="pt-BR"/>
              </w:rPr>
              <w:t>Muito insatisfeito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color w:val="000000"/>
                <w:lang w:eastAsia="pt-BR"/>
              </w:rPr>
              <w:t>1,20%</w:t>
            </w:r>
          </w:p>
        </w:tc>
      </w:tr>
      <w:tr w:rsidR="00CA3456" w:rsidRPr="009E23A0" w:rsidTr="00E57C93">
        <w:trPr>
          <w:trHeight w:val="300"/>
        </w:trPr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color w:val="000000"/>
                <w:lang w:eastAsia="pt-BR"/>
              </w:rPr>
              <w:t>Insatisfeito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color w:val="000000"/>
                <w:lang w:eastAsia="pt-BR"/>
              </w:rPr>
              <w:t>11,20%</w:t>
            </w:r>
          </w:p>
        </w:tc>
      </w:tr>
      <w:tr w:rsidR="00CA3456" w:rsidRPr="009E23A0" w:rsidTr="00E57C93">
        <w:trPr>
          <w:trHeight w:val="300"/>
        </w:trPr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color w:val="000000"/>
                <w:lang w:eastAsia="pt-BR"/>
              </w:rPr>
              <w:t>Indiferente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color w:val="000000"/>
                <w:lang w:eastAsia="pt-BR"/>
              </w:rPr>
              <w:t>31,60%</w:t>
            </w:r>
          </w:p>
        </w:tc>
      </w:tr>
      <w:tr w:rsidR="00CA3456" w:rsidRPr="009E23A0" w:rsidTr="00E57C93">
        <w:trPr>
          <w:trHeight w:val="300"/>
        </w:trPr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color w:val="000000"/>
                <w:lang w:eastAsia="pt-BR"/>
              </w:rPr>
              <w:t>Satisfeito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color w:val="000000"/>
                <w:lang w:eastAsia="pt-BR"/>
              </w:rPr>
              <w:t>55,20%</w:t>
            </w:r>
          </w:p>
        </w:tc>
      </w:tr>
      <w:tr w:rsidR="00CA3456" w:rsidRPr="009E23A0" w:rsidTr="00E57C93">
        <w:trPr>
          <w:trHeight w:val="300"/>
        </w:trPr>
        <w:tc>
          <w:tcPr>
            <w:tcW w:w="2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color w:val="000000"/>
                <w:lang w:eastAsia="pt-BR"/>
              </w:rPr>
              <w:t>Muito Satisfeito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color w:val="000000"/>
                <w:lang w:eastAsia="pt-BR"/>
              </w:rPr>
              <w:t>0,80%</w:t>
            </w:r>
          </w:p>
        </w:tc>
      </w:tr>
      <w:tr w:rsidR="00CA3456" w:rsidRPr="009E23A0" w:rsidTr="00E57C93">
        <w:trPr>
          <w:trHeight w:val="300"/>
        </w:trPr>
        <w:tc>
          <w:tcPr>
            <w:tcW w:w="2718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2282" w:type="pct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9E23A0" w:rsidRDefault="00CA3456" w:rsidP="00E57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E23A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100,00%</w:t>
            </w:r>
          </w:p>
        </w:tc>
      </w:tr>
    </w:tbl>
    <w:p w:rsidR="00CA3456" w:rsidRPr="008C7CFF" w:rsidRDefault="00CA3456" w:rsidP="00CA34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7CFF">
        <w:rPr>
          <w:rFonts w:ascii="Arial" w:hAnsi="Arial" w:cs="Arial"/>
          <w:sz w:val="18"/>
          <w:szCs w:val="18"/>
        </w:rPr>
        <w:t>Fonte: NEPE/DECON/UNICENTRO (2019)</w:t>
      </w:r>
    </w:p>
    <w:p w:rsidR="00CA3456" w:rsidRDefault="00CA3456" w:rsidP="00CA345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7371F" w:rsidRPr="001967F1" w:rsidRDefault="006E0C16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67371F">
        <w:rPr>
          <w:rFonts w:ascii="Arial" w:hAnsi="Arial" w:cs="Arial"/>
          <w:sz w:val="28"/>
          <w:szCs w:val="28"/>
        </w:rPr>
        <w:t xml:space="preserve">e acordo com a microeconômica um cliente indiferente está mais próximo da insatisfação do que da satisfação. </w:t>
      </w:r>
      <w:r w:rsidR="0067371F" w:rsidRPr="001967F1">
        <w:rPr>
          <w:rFonts w:ascii="Arial" w:hAnsi="Arial" w:cs="Arial"/>
          <w:sz w:val="28"/>
          <w:szCs w:val="28"/>
        </w:rPr>
        <w:t xml:space="preserve">Se o cliente está indiferente, basta uma experiência negativa para que ele fique insatisfeito. Por outro lado, uma experiência positiva diferenciada pode transformá-lo em um verdadeiro fã, um promotor e defensor daquele </w:t>
      </w:r>
      <w:r w:rsidR="0067371F" w:rsidRPr="001967F1">
        <w:rPr>
          <w:rFonts w:ascii="Arial" w:hAnsi="Arial" w:cs="Arial"/>
          <w:sz w:val="28"/>
          <w:szCs w:val="28"/>
        </w:rPr>
        <w:lastRenderedPageBreak/>
        <w:t>comércio. E o fator que pode neutralizar essa indiferença é principalmente</w:t>
      </w:r>
      <w:r w:rsidR="007D7432">
        <w:rPr>
          <w:rFonts w:ascii="Arial" w:hAnsi="Arial" w:cs="Arial"/>
          <w:sz w:val="28"/>
          <w:szCs w:val="28"/>
        </w:rPr>
        <w:t>,</w:t>
      </w:r>
      <w:r w:rsidR="0067371F" w:rsidRPr="001967F1">
        <w:rPr>
          <w:rFonts w:ascii="Arial" w:hAnsi="Arial" w:cs="Arial"/>
          <w:sz w:val="28"/>
          <w:szCs w:val="28"/>
        </w:rPr>
        <w:t xml:space="preserve"> </w:t>
      </w:r>
      <w:r w:rsidR="0089055B" w:rsidRPr="001967F1">
        <w:rPr>
          <w:rFonts w:ascii="Arial" w:hAnsi="Arial" w:cs="Arial"/>
          <w:sz w:val="28"/>
          <w:szCs w:val="28"/>
        </w:rPr>
        <w:t>o atendimento</w:t>
      </w:r>
      <w:r w:rsidR="0067371F" w:rsidRPr="001967F1">
        <w:rPr>
          <w:rFonts w:ascii="Arial" w:hAnsi="Arial" w:cs="Arial"/>
          <w:sz w:val="28"/>
          <w:szCs w:val="28"/>
        </w:rPr>
        <w:t xml:space="preserve"> ao cliente.</w:t>
      </w:r>
    </w:p>
    <w:p w:rsidR="0067371F" w:rsidRPr="001967F1" w:rsidRDefault="0067371F" w:rsidP="005D2C46">
      <w:pPr>
        <w:pStyle w:val="NormalWeb"/>
        <w:spacing w:before="0" w:beforeAutospacing="0" w:after="240" w:afterAutospacing="0" w:line="324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967F1">
        <w:rPr>
          <w:rFonts w:ascii="Arial" w:eastAsiaTheme="minorHAnsi" w:hAnsi="Arial" w:cs="Arial"/>
          <w:sz w:val="28"/>
          <w:szCs w:val="28"/>
          <w:lang w:eastAsia="en-US"/>
        </w:rPr>
        <w:t>Está cada vez mais difícil encantar os clientes. Por um lado, o perfil do consumidor moderno é mais informado e, portanto, mais exigente. Por outro, a concorrência também está em busca de maneiras de inovar e oferecer uma experiência diferenciada.</w:t>
      </w:r>
    </w:p>
    <w:p w:rsidR="0067371F" w:rsidRPr="001967F1" w:rsidRDefault="0067371F" w:rsidP="005D2C46">
      <w:pPr>
        <w:pStyle w:val="NormalWeb"/>
        <w:spacing w:before="0" w:beforeAutospacing="0" w:after="240" w:afterAutospacing="0" w:line="324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967F1">
        <w:rPr>
          <w:rFonts w:ascii="Arial" w:eastAsiaTheme="minorHAnsi" w:hAnsi="Arial" w:cs="Arial"/>
          <w:sz w:val="28"/>
          <w:szCs w:val="28"/>
          <w:lang w:eastAsia="en-US"/>
        </w:rPr>
        <w:t>Com os passos certos, é possível revolucionar a satisfação do cliente e transformar os clientes indiferentes em consumidores satisfeitos</w:t>
      </w:r>
    </w:p>
    <w:p w:rsidR="0067371F" w:rsidRDefault="0067371F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  <w:r w:rsidRPr="00E11689">
        <w:rPr>
          <w:rFonts w:ascii="Arial" w:hAnsi="Arial" w:cs="Arial"/>
          <w:sz w:val="28"/>
          <w:szCs w:val="28"/>
        </w:rPr>
        <w:t>A pesquisa realizada pelo NEPE/DECON/UNICENTRO</w:t>
      </w:r>
      <w:r>
        <w:rPr>
          <w:rFonts w:ascii="Arial" w:hAnsi="Arial" w:cs="Arial"/>
          <w:sz w:val="28"/>
          <w:szCs w:val="28"/>
        </w:rPr>
        <w:t xml:space="preserve">, </w:t>
      </w:r>
      <w:r w:rsidR="0089055B">
        <w:rPr>
          <w:rFonts w:ascii="Arial" w:hAnsi="Arial" w:cs="Arial"/>
          <w:sz w:val="28"/>
          <w:szCs w:val="28"/>
        </w:rPr>
        <w:t xml:space="preserve">também </w:t>
      </w:r>
      <w:r w:rsidR="0089055B" w:rsidRPr="00E11689">
        <w:rPr>
          <w:rFonts w:ascii="Arial" w:hAnsi="Arial" w:cs="Arial"/>
          <w:sz w:val="28"/>
          <w:szCs w:val="28"/>
        </w:rPr>
        <w:t>revelou</w:t>
      </w:r>
      <w:r w:rsidRPr="00E11689">
        <w:rPr>
          <w:rFonts w:ascii="Arial" w:hAnsi="Arial" w:cs="Arial"/>
          <w:sz w:val="28"/>
          <w:szCs w:val="28"/>
        </w:rPr>
        <w:t xml:space="preserve"> que </w:t>
      </w:r>
      <w:r>
        <w:rPr>
          <w:rFonts w:ascii="Arial" w:hAnsi="Arial" w:cs="Arial"/>
          <w:sz w:val="28"/>
          <w:szCs w:val="28"/>
        </w:rPr>
        <w:t>o</w:t>
      </w:r>
      <w:r w:rsidRPr="00E11689">
        <w:rPr>
          <w:rFonts w:ascii="Arial" w:hAnsi="Arial" w:cs="Arial"/>
          <w:sz w:val="28"/>
          <w:szCs w:val="28"/>
        </w:rPr>
        <w:t xml:space="preserve"> percentual da população economicamente ativa (PEA) de Guarapuava que se considera gastadora (48%) é relativamente maior do que a população que se considera poupadora (44%). A pesquisa </w:t>
      </w:r>
      <w:r>
        <w:rPr>
          <w:rFonts w:ascii="Arial" w:hAnsi="Arial" w:cs="Arial"/>
          <w:sz w:val="28"/>
          <w:szCs w:val="28"/>
        </w:rPr>
        <w:t xml:space="preserve">constatou, </w:t>
      </w:r>
      <w:r w:rsidR="0089055B">
        <w:rPr>
          <w:rFonts w:ascii="Arial" w:hAnsi="Arial" w:cs="Arial"/>
          <w:sz w:val="28"/>
          <w:szCs w:val="28"/>
        </w:rPr>
        <w:t xml:space="preserve">também, </w:t>
      </w:r>
      <w:r w:rsidR="0089055B" w:rsidRPr="00E11689">
        <w:rPr>
          <w:rFonts w:ascii="Arial" w:hAnsi="Arial" w:cs="Arial"/>
          <w:sz w:val="28"/>
          <w:szCs w:val="28"/>
        </w:rPr>
        <w:t>que</w:t>
      </w:r>
      <w:r w:rsidRPr="00E11689">
        <w:rPr>
          <w:rFonts w:ascii="Arial" w:hAnsi="Arial" w:cs="Arial"/>
          <w:sz w:val="28"/>
          <w:szCs w:val="28"/>
        </w:rPr>
        <w:t xml:space="preserve"> em Guarapuava, os homens </w:t>
      </w:r>
      <w:r>
        <w:rPr>
          <w:rFonts w:ascii="Arial" w:hAnsi="Arial" w:cs="Arial"/>
          <w:sz w:val="28"/>
          <w:szCs w:val="28"/>
        </w:rPr>
        <w:t xml:space="preserve">se </w:t>
      </w:r>
      <w:r w:rsidR="0089055B">
        <w:rPr>
          <w:rFonts w:ascii="Arial" w:hAnsi="Arial" w:cs="Arial"/>
          <w:sz w:val="28"/>
          <w:szCs w:val="28"/>
        </w:rPr>
        <w:t xml:space="preserve">consideram </w:t>
      </w:r>
      <w:r w:rsidR="0089055B" w:rsidRPr="00E11689">
        <w:rPr>
          <w:rFonts w:ascii="Arial" w:hAnsi="Arial" w:cs="Arial"/>
          <w:sz w:val="28"/>
          <w:szCs w:val="28"/>
        </w:rPr>
        <w:t>mais</w:t>
      </w:r>
      <w:r w:rsidRPr="00E11689">
        <w:rPr>
          <w:rFonts w:ascii="Arial" w:hAnsi="Arial" w:cs="Arial"/>
          <w:sz w:val="28"/>
          <w:szCs w:val="28"/>
        </w:rPr>
        <w:t xml:space="preserve"> poupadores </w:t>
      </w:r>
      <w:r w:rsidR="006E0C16">
        <w:rPr>
          <w:rFonts w:ascii="Arial" w:hAnsi="Arial" w:cs="Arial"/>
          <w:sz w:val="28"/>
          <w:szCs w:val="28"/>
        </w:rPr>
        <w:t>(22,4%) que as mulheres (21,6%) conforme Tabela 8.</w:t>
      </w:r>
      <w:r w:rsidRPr="00E11689">
        <w:rPr>
          <w:rFonts w:ascii="Arial" w:hAnsi="Arial" w:cs="Arial"/>
          <w:sz w:val="28"/>
          <w:szCs w:val="28"/>
        </w:rPr>
        <w:t xml:space="preserve"> </w:t>
      </w:r>
    </w:p>
    <w:p w:rsidR="00CA3456" w:rsidRDefault="00CA3456" w:rsidP="00CA3456">
      <w:pPr>
        <w:spacing w:after="0" w:line="240" w:lineRule="auto"/>
        <w:ind w:left="1418" w:hanging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</w:t>
      </w:r>
      <w:r w:rsidR="006E0C1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: Comportamento econômico da população economicamente ativa (PEA) de Guarapuava</w:t>
      </w:r>
    </w:p>
    <w:p w:rsidR="00CA3456" w:rsidRPr="00966CB0" w:rsidRDefault="00CA3456" w:rsidP="00CA3456">
      <w:pPr>
        <w:spacing w:after="0" w:line="240" w:lineRule="auto"/>
        <w:ind w:left="1418" w:hanging="1418"/>
        <w:jc w:val="both"/>
        <w:rPr>
          <w:rFonts w:ascii="Arial" w:hAnsi="Arial" w:cs="Arial"/>
          <w:sz w:val="36"/>
          <w:szCs w:val="36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280"/>
        <w:gridCol w:w="1760"/>
        <w:gridCol w:w="2020"/>
      </w:tblGrid>
      <w:tr w:rsidR="00CA3456" w:rsidRPr="003F316E" w:rsidTr="00E57C9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Comportamento econômico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Geral</w:t>
            </w:r>
          </w:p>
        </w:tc>
      </w:tr>
      <w:tr w:rsidR="00CA3456" w:rsidRPr="003F316E" w:rsidTr="00E57C9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Gastador (a)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25,20%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22,80%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48,00%</w:t>
            </w:r>
          </w:p>
        </w:tc>
      </w:tr>
      <w:tr w:rsidR="00CA3456" w:rsidRPr="003F316E" w:rsidTr="00E57C9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Po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</w:t>
            </w: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pador (a)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21,60%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22,40%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44,00%</w:t>
            </w:r>
          </w:p>
        </w:tc>
      </w:tr>
      <w:tr w:rsidR="00CA3456" w:rsidRPr="003F316E" w:rsidTr="00E57C9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Não sabe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3,60%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4,40%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color w:val="000000"/>
                <w:lang w:eastAsia="pt-BR"/>
              </w:rPr>
              <w:t>8,00%</w:t>
            </w:r>
          </w:p>
        </w:tc>
      </w:tr>
      <w:tr w:rsidR="00CA3456" w:rsidRPr="003F316E" w:rsidTr="00E57C93">
        <w:trPr>
          <w:trHeight w:val="300"/>
        </w:trPr>
        <w:tc>
          <w:tcPr>
            <w:tcW w:w="34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50,40%</w:t>
            </w:r>
          </w:p>
        </w:tc>
        <w:tc>
          <w:tcPr>
            <w:tcW w:w="17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49,60%</w:t>
            </w:r>
          </w:p>
        </w:tc>
        <w:tc>
          <w:tcPr>
            <w:tcW w:w="20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A3456" w:rsidRPr="003F316E" w:rsidRDefault="00CA3456" w:rsidP="00E57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F31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100,00%</w:t>
            </w:r>
          </w:p>
        </w:tc>
      </w:tr>
    </w:tbl>
    <w:p w:rsidR="00CA3456" w:rsidRPr="008C7CFF" w:rsidRDefault="00CA3456" w:rsidP="00CA345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7CFF">
        <w:rPr>
          <w:rFonts w:ascii="Arial" w:hAnsi="Arial" w:cs="Arial"/>
          <w:sz w:val="18"/>
          <w:szCs w:val="18"/>
        </w:rPr>
        <w:t>Fonte: NEPE/DECON/UNICENTRO (2019)</w:t>
      </w:r>
    </w:p>
    <w:p w:rsidR="006E0C16" w:rsidRDefault="006E0C16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</w:p>
    <w:p w:rsidR="0067371F" w:rsidRPr="00E11689" w:rsidRDefault="0067371F" w:rsidP="005D2C46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  <w:r w:rsidRPr="00E11689">
        <w:rPr>
          <w:rFonts w:ascii="Arial" w:hAnsi="Arial" w:cs="Arial"/>
          <w:sz w:val="28"/>
          <w:szCs w:val="28"/>
        </w:rPr>
        <w:t>Segundo Confederação Nacional de Dirigentes Lojistas (CNDL) e pelo Serviço de Proteção ao Crédito (SPC Brasil),</w:t>
      </w:r>
      <w:r>
        <w:rPr>
          <w:rFonts w:ascii="Arial" w:hAnsi="Arial" w:cs="Arial"/>
          <w:sz w:val="28"/>
          <w:szCs w:val="28"/>
        </w:rPr>
        <w:t xml:space="preserve"> </w:t>
      </w:r>
      <w:r w:rsidRPr="00E11689">
        <w:rPr>
          <w:rFonts w:ascii="Arial" w:hAnsi="Arial" w:cs="Arial"/>
          <w:sz w:val="28"/>
          <w:szCs w:val="28"/>
        </w:rPr>
        <w:t xml:space="preserve">em setembro de 2019, 67% dos brasileiros </w:t>
      </w:r>
      <w:r w:rsidR="0089055B" w:rsidRPr="00E11689">
        <w:rPr>
          <w:rFonts w:ascii="Arial" w:hAnsi="Arial" w:cs="Arial"/>
          <w:sz w:val="28"/>
          <w:szCs w:val="28"/>
        </w:rPr>
        <w:t>não faziam</w:t>
      </w:r>
      <w:r w:rsidRPr="00E11689">
        <w:rPr>
          <w:rFonts w:ascii="Arial" w:hAnsi="Arial" w:cs="Arial"/>
          <w:sz w:val="28"/>
          <w:szCs w:val="28"/>
        </w:rPr>
        <w:t xml:space="preserve"> poupança, ou seja, os poupadores representam </w:t>
      </w:r>
      <w:r>
        <w:rPr>
          <w:rFonts w:ascii="Arial" w:hAnsi="Arial" w:cs="Arial"/>
          <w:sz w:val="28"/>
          <w:szCs w:val="28"/>
        </w:rPr>
        <w:t xml:space="preserve">somente </w:t>
      </w:r>
      <w:r w:rsidRPr="00E11689">
        <w:rPr>
          <w:rFonts w:ascii="Arial" w:hAnsi="Arial" w:cs="Arial"/>
          <w:sz w:val="28"/>
          <w:szCs w:val="28"/>
        </w:rPr>
        <w:t>33%. Portanto, obser</w:t>
      </w:r>
      <w:r>
        <w:rPr>
          <w:rFonts w:ascii="Arial" w:hAnsi="Arial" w:cs="Arial"/>
          <w:sz w:val="28"/>
          <w:szCs w:val="28"/>
        </w:rPr>
        <w:t>vou</w:t>
      </w:r>
      <w:r w:rsidRPr="00E11689">
        <w:rPr>
          <w:rFonts w:ascii="Arial" w:hAnsi="Arial" w:cs="Arial"/>
          <w:sz w:val="28"/>
          <w:szCs w:val="28"/>
        </w:rPr>
        <w:t xml:space="preserve">-se que o comportamento poupador dos </w:t>
      </w:r>
      <w:proofErr w:type="spellStart"/>
      <w:r w:rsidRPr="00E11689">
        <w:rPr>
          <w:rFonts w:ascii="Arial" w:hAnsi="Arial" w:cs="Arial"/>
          <w:sz w:val="28"/>
          <w:szCs w:val="28"/>
        </w:rPr>
        <w:t>guarapuavanos</w:t>
      </w:r>
      <w:proofErr w:type="spellEnd"/>
      <w:r w:rsidRPr="00E11689">
        <w:rPr>
          <w:rFonts w:ascii="Arial" w:hAnsi="Arial" w:cs="Arial"/>
          <w:sz w:val="28"/>
          <w:szCs w:val="28"/>
        </w:rPr>
        <w:t xml:space="preserve"> está acima da média nacional.</w:t>
      </w:r>
    </w:p>
    <w:p w:rsidR="00470E8B" w:rsidRDefault="0067371F" w:rsidP="0089055B">
      <w:pPr>
        <w:spacing w:after="240" w:line="324" w:lineRule="auto"/>
        <w:jc w:val="both"/>
        <w:rPr>
          <w:rFonts w:ascii="Arial" w:hAnsi="Arial" w:cs="Arial"/>
          <w:sz w:val="28"/>
          <w:szCs w:val="28"/>
        </w:rPr>
      </w:pPr>
      <w:r w:rsidRPr="00E11689">
        <w:rPr>
          <w:rFonts w:ascii="Arial" w:hAnsi="Arial" w:cs="Arial"/>
          <w:sz w:val="28"/>
          <w:szCs w:val="28"/>
        </w:rPr>
        <w:lastRenderedPageBreak/>
        <w:t>Este cenário é constatado pelo volume de depósitos em poupança no sistema financeiro de Guarapuava. O município</w:t>
      </w:r>
      <w:r w:rsidR="00A81EEC">
        <w:rPr>
          <w:rFonts w:ascii="Arial" w:hAnsi="Arial" w:cs="Arial"/>
          <w:sz w:val="28"/>
          <w:szCs w:val="28"/>
        </w:rPr>
        <w:t xml:space="preserve"> apresentou em setembro de 2019, segundo dados do Banco Central (BACEN), </w:t>
      </w:r>
      <w:r w:rsidRPr="00E1168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9º (</w:t>
      </w:r>
      <w:r w:rsidRPr="00E11689">
        <w:rPr>
          <w:rFonts w:ascii="Arial" w:hAnsi="Arial" w:cs="Arial"/>
          <w:sz w:val="28"/>
          <w:szCs w:val="28"/>
        </w:rPr>
        <w:t>novo</w:t>
      </w:r>
      <w:r>
        <w:rPr>
          <w:rFonts w:ascii="Arial" w:hAnsi="Arial" w:cs="Arial"/>
          <w:sz w:val="28"/>
          <w:szCs w:val="28"/>
        </w:rPr>
        <w:t>)</w:t>
      </w:r>
      <w:r w:rsidRPr="00E11689">
        <w:rPr>
          <w:rFonts w:ascii="Arial" w:hAnsi="Arial" w:cs="Arial"/>
          <w:sz w:val="28"/>
          <w:szCs w:val="28"/>
        </w:rPr>
        <w:t xml:space="preserve"> maior volume de poupança do Paraná totalizando R$ 611,7 milhões, só perdendo para Curitiba (R$ 15,8 bilhões), Londrina (R$ 3,2 bilhões), Maringá (R$ 2,3 bilhões), Ponta Grossa (R$ 1,4 bilhões), Cascavel (R$ 1,3 bilhões), São José dos Pinhais (R$ 1,2 bilhões) e Foz do Iguaçu (R$ 801,3 milhões).</w:t>
      </w:r>
      <w:bookmarkStart w:id="0" w:name="_GoBack"/>
      <w:bookmarkEnd w:id="0"/>
    </w:p>
    <w:sectPr w:rsidR="00470E8B" w:rsidSect="005E004C">
      <w:footerReference w:type="default" r:id="rId8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1E" w:rsidRDefault="00464B1E" w:rsidP="00E559E5">
      <w:pPr>
        <w:spacing w:after="0" w:line="240" w:lineRule="auto"/>
      </w:pPr>
      <w:r>
        <w:separator/>
      </w:r>
    </w:p>
  </w:endnote>
  <w:endnote w:type="continuationSeparator" w:id="0">
    <w:p w:rsidR="00464B1E" w:rsidRDefault="00464B1E" w:rsidP="00E5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55A" w:rsidRDefault="00AD055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Pesquisa de Intensão de Consumo Natalino de Guarapuava – Ano de Referência: 2019</w:t>
    </w:r>
  </w:p>
  <w:p w:rsidR="00225685" w:rsidRDefault="0022568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Núcleo de Estudos e Práticas Econômicas – NEPE</w:t>
    </w:r>
  </w:p>
  <w:p w:rsidR="00225685" w:rsidRDefault="0022568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Departamento de Economia – DECON/U</w:t>
    </w:r>
    <w:r w:rsidR="003C4409">
      <w:rPr>
        <w:rFonts w:asciiTheme="majorHAnsi" w:eastAsiaTheme="majorEastAsia" w:hAnsiTheme="majorHAnsi" w:cstheme="majorBidi"/>
      </w:rPr>
      <w:t>N</w:t>
    </w:r>
    <w:r>
      <w:rPr>
        <w:rFonts w:asciiTheme="majorHAnsi" w:eastAsiaTheme="majorEastAsia" w:hAnsiTheme="majorHAnsi" w:cstheme="majorBidi"/>
      </w:rPr>
      <w:t>ICENTRO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B55DE" w:rsidRPr="00BB55D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25685" w:rsidRDefault="00225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1E" w:rsidRDefault="00464B1E" w:rsidP="00E559E5">
      <w:pPr>
        <w:spacing w:after="0" w:line="240" w:lineRule="auto"/>
      </w:pPr>
      <w:r>
        <w:separator/>
      </w:r>
    </w:p>
  </w:footnote>
  <w:footnote w:type="continuationSeparator" w:id="0">
    <w:p w:rsidR="00464B1E" w:rsidRDefault="00464B1E" w:rsidP="00E5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CB"/>
    <w:multiLevelType w:val="hybridMultilevel"/>
    <w:tmpl w:val="33C6BAF6"/>
    <w:lvl w:ilvl="0" w:tplc="8EEA1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5B7"/>
    <w:rsid w:val="00045017"/>
    <w:rsid w:val="00056CD6"/>
    <w:rsid w:val="00061676"/>
    <w:rsid w:val="00092E0C"/>
    <w:rsid w:val="000A2CFD"/>
    <w:rsid w:val="000F15B7"/>
    <w:rsid w:val="0011433D"/>
    <w:rsid w:val="00125BA8"/>
    <w:rsid w:val="00133409"/>
    <w:rsid w:val="00133968"/>
    <w:rsid w:val="001903F2"/>
    <w:rsid w:val="001953BC"/>
    <w:rsid w:val="00196211"/>
    <w:rsid w:val="001967F1"/>
    <w:rsid w:val="00214090"/>
    <w:rsid w:val="00225685"/>
    <w:rsid w:val="002303D4"/>
    <w:rsid w:val="002439DC"/>
    <w:rsid w:val="00253901"/>
    <w:rsid w:val="002669B8"/>
    <w:rsid w:val="002751E5"/>
    <w:rsid w:val="002826AD"/>
    <w:rsid w:val="00293930"/>
    <w:rsid w:val="00341232"/>
    <w:rsid w:val="003606CC"/>
    <w:rsid w:val="003B3DF6"/>
    <w:rsid w:val="003C4409"/>
    <w:rsid w:val="003E2B68"/>
    <w:rsid w:val="003E2BE7"/>
    <w:rsid w:val="003F316E"/>
    <w:rsid w:val="00426834"/>
    <w:rsid w:val="00451D40"/>
    <w:rsid w:val="00464B1E"/>
    <w:rsid w:val="00470E8B"/>
    <w:rsid w:val="004918EB"/>
    <w:rsid w:val="004933DA"/>
    <w:rsid w:val="004B36C5"/>
    <w:rsid w:val="004C5FE1"/>
    <w:rsid w:val="004D063B"/>
    <w:rsid w:val="00530650"/>
    <w:rsid w:val="00531E8A"/>
    <w:rsid w:val="005401D1"/>
    <w:rsid w:val="00593785"/>
    <w:rsid w:val="005B78B6"/>
    <w:rsid w:val="005D2C46"/>
    <w:rsid w:val="005E004C"/>
    <w:rsid w:val="006639BE"/>
    <w:rsid w:val="0067371F"/>
    <w:rsid w:val="006C1E60"/>
    <w:rsid w:val="006D055B"/>
    <w:rsid w:val="006E0C16"/>
    <w:rsid w:val="006E3644"/>
    <w:rsid w:val="00716E48"/>
    <w:rsid w:val="00766D2F"/>
    <w:rsid w:val="007812E4"/>
    <w:rsid w:val="007B15A1"/>
    <w:rsid w:val="007C0DB4"/>
    <w:rsid w:val="007D7432"/>
    <w:rsid w:val="007E5F5A"/>
    <w:rsid w:val="007F4511"/>
    <w:rsid w:val="00826B31"/>
    <w:rsid w:val="00841DD0"/>
    <w:rsid w:val="00875C42"/>
    <w:rsid w:val="0089055B"/>
    <w:rsid w:val="008A3516"/>
    <w:rsid w:val="008C7CFF"/>
    <w:rsid w:val="008F5BF4"/>
    <w:rsid w:val="0090034A"/>
    <w:rsid w:val="00907E8D"/>
    <w:rsid w:val="00912CB8"/>
    <w:rsid w:val="00917380"/>
    <w:rsid w:val="00950294"/>
    <w:rsid w:val="00966CB0"/>
    <w:rsid w:val="009A58BA"/>
    <w:rsid w:val="009A63FC"/>
    <w:rsid w:val="009B266F"/>
    <w:rsid w:val="009B6EE7"/>
    <w:rsid w:val="009D1008"/>
    <w:rsid w:val="009D212E"/>
    <w:rsid w:val="009E23A0"/>
    <w:rsid w:val="009E3617"/>
    <w:rsid w:val="009E629F"/>
    <w:rsid w:val="009F55D8"/>
    <w:rsid w:val="00A10583"/>
    <w:rsid w:val="00A32712"/>
    <w:rsid w:val="00A33E67"/>
    <w:rsid w:val="00A54FD4"/>
    <w:rsid w:val="00A81EEC"/>
    <w:rsid w:val="00A86800"/>
    <w:rsid w:val="00AD055A"/>
    <w:rsid w:val="00B2150E"/>
    <w:rsid w:val="00B24A29"/>
    <w:rsid w:val="00B35F5F"/>
    <w:rsid w:val="00B9579B"/>
    <w:rsid w:val="00BB0C13"/>
    <w:rsid w:val="00BB55DE"/>
    <w:rsid w:val="00BD4F0D"/>
    <w:rsid w:val="00BE5598"/>
    <w:rsid w:val="00C53411"/>
    <w:rsid w:val="00C574CA"/>
    <w:rsid w:val="00C75E10"/>
    <w:rsid w:val="00CA3456"/>
    <w:rsid w:val="00CA5F4F"/>
    <w:rsid w:val="00D541D4"/>
    <w:rsid w:val="00D732EB"/>
    <w:rsid w:val="00DE6694"/>
    <w:rsid w:val="00DF65A2"/>
    <w:rsid w:val="00E0708B"/>
    <w:rsid w:val="00E11689"/>
    <w:rsid w:val="00E42D5B"/>
    <w:rsid w:val="00E4622D"/>
    <w:rsid w:val="00E559E5"/>
    <w:rsid w:val="00E60F99"/>
    <w:rsid w:val="00F02105"/>
    <w:rsid w:val="00F145DE"/>
    <w:rsid w:val="00FA552A"/>
    <w:rsid w:val="00FB5038"/>
    <w:rsid w:val="00FC2046"/>
    <w:rsid w:val="00FC70D9"/>
    <w:rsid w:val="00FD1E01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7FE7"/>
  <w15:docId w15:val="{2BF31ABF-16C8-4FA3-8FD6-0D47932A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06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9E5"/>
  </w:style>
  <w:style w:type="paragraph" w:styleId="Rodap">
    <w:name w:val="footer"/>
    <w:basedOn w:val="Normal"/>
    <w:link w:val="RodapChar"/>
    <w:uiPriority w:val="99"/>
    <w:unhideWhenUsed/>
    <w:rsid w:val="00E55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9E5"/>
  </w:style>
  <w:style w:type="paragraph" w:styleId="NormalWeb">
    <w:name w:val="Normal (Web)"/>
    <w:basedOn w:val="Normal"/>
    <w:uiPriority w:val="99"/>
    <w:semiHidden/>
    <w:unhideWhenUsed/>
    <w:rsid w:val="0022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 parág. padrão1"/>
    <w:rsid w:val="002669B8"/>
  </w:style>
  <w:style w:type="table" w:styleId="Tabelacomgrade">
    <w:name w:val="Table Grid"/>
    <w:basedOn w:val="Tabelanormal"/>
    <w:uiPriority w:val="59"/>
    <w:rsid w:val="0067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4FD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1F46-CDBB-4F28-A77C-9074C733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Aviador</dc:creator>
  <cp:lastModifiedBy>Simao Ternoski</cp:lastModifiedBy>
  <cp:revision>7</cp:revision>
  <cp:lastPrinted>2019-12-12T00:06:00Z</cp:lastPrinted>
  <dcterms:created xsi:type="dcterms:W3CDTF">2019-12-14T15:20:00Z</dcterms:created>
  <dcterms:modified xsi:type="dcterms:W3CDTF">2019-12-16T18:04:00Z</dcterms:modified>
</cp:coreProperties>
</file>