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34" w:rsidRPr="00E42134" w:rsidRDefault="004B3F2D" w:rsidP="009C13E4">
      <w:pPr>
        <w:spacing w:after="0"/>
        <w:rPr>
          <w:sz w:val="32"/>
          <w:szCs w:val="32"/>
        </w:rPr>
      </w:pPr>
      <w:r w:rsidRPr="004B3F2D">
        <w:rPr>
          <w:noProof/>
          <w:sz w:val="32"/>
          <w:szCs w:val="32"/>
          <w:lang w:eastAsia="pt-BR"/>
        </w:rPr>
        <w:drawing>
          <wp:inline distT="0" distB="0" distL="0" distR="0" wp14:anchorId="1EF1DF58" wp14:editId="4011FD26">
            <wp:extent cx="1533525" cy="704215"/>
            <wp:effectExtent l="0" t="0" r="9525" b="635"/>
            <wp:docPr id="2" name="Imagem 2" descr="\\Servidor\D\CORECONPR\Logos diversas\Nova logo do CoreconPR\CORECON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D\CORECONPR\Logos diversas\Nova logo do CoreconPR\CORECON-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E42134" w:rsidRPr="004B3F2D">
        <w:rPr>
          <w:sz w:val="32"/>
          <w:szCs w:val="32"/>
        </w:rPr>
        <w:t>CURSO DE PERÍCIA ATUARIAL – 30h</w:t>
      </w:r>
      <w:r w:rsidRPr="004B3F2D">
        <w:rPr>
          <w:noProof/>
          <w:sz w:val="32"/>
          <w:szCs w:val="32"/>
          <w:lang w:eastAsia="pt-BR"/>
        </w:rPr>
        <w:drawing>
          <wp:inline distT="0" distB="0" distL="0" distR="0">
            <wp:extent cx="2076450" cy="495300"/>
            <wp:effectExtent l="0" t="0" r="0" b="0"/>
            <wp:docPr id="3" name="Imagem 3" descr="\\Servidor\D\CORECONPR\Logos diversas\Logo_Sindecon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idor\D\CORECONPR\Logos diversas\Logo_Sindecon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55" cy="4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34" w:rsidRDefault="00E42134" w:rsidP="00AF68EC">
      <w:pPr>
        <w:spacing w:after="0" w:line="276" w:lineRule="auto"/>
        <w:rPr>
          <w:sz w:val="20"/>
          <w:szCs w:val="20"/>
        </w:rPr>
      </w:pPr>
      <w:r w:rsidRPr="00E42134">
        <w:rPr>
          <w:sz w:val="20"/>
          <w:szCs w:val="20"/>
        </w:rPr>
        <w:t>Formato virtual</w:t>
      </w:r>
      <w:r>
        <w:rPr>
          <w:sz w:val="20"/>
          <w:szCs w:val="20"/>
        </w:rPr>
        <w:t xml:space="preserve"> - </w:t>
      </w:r>
      <w:r w:rsidRPr="00E42134">
        <w:rPr>
          <w:sz w:val="20"/>
          <w:szCs w:val="20"/>
        </w:rPr>
        <w:t>Convênio parceria SINDECON-PR e CoreconPR</w:t>
      </w:r>
    </w:p>
    <w:p w:rsidR="00AF68EC" w:rsidRDefault="00AF68EC" w:rsidP="00AF68EC">
      <w:pPr>
        <w:spacing w:after="0" w:line="276" w:lineRule="auto"/>
        <w:rPr>
          <w:sz w:val="20"/>
          <w:szCs w:val="20"/>
        </w:rPr>
      </w:pPr>
      <w:r w:rsidRPr="00AF68EC">
        <w:rPr>
          <w:sz w:val="20"/>
          <w:szCs w:val="20"/>
        </w:rPr>
        <w:t>TEMA: Perícia Econômico Financeira – Previdência Social e Previdência Complementar Fechada (Fundos de Pensão)</w:t>
      </w:r>
    </w:p>
    <w:p w:rsidR="00AF68EC" w:rsidRPr="00AF68EC" w:rsidRDefault="00AF68EC" w:rsidP="00AF68EC">
      <w:pPr>
        <w:spacing w:after="0" w:line="276" w:lineRule="auto"/>
        <w:rPr>
          <w:sz w:val="20"/>
          <w:szCs w:val="20"/>
        </w:rPr>
      </w:pP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AF68EC" w:rsidTr="006E5CC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AF68EC" w:rsidTr="006E5CC5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F68EC" w:rsidTr="006E5CC5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AF68EC" w:rsidTr="006E5CC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AF68EC" w:rsidTr="006E5CC5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Celular: </w:t>
            </w:r>
          </w:p>
        </w:tc>
      </w:tr>
      <w:tr w:rsidR="00AF68EC" w:rsidTr="006E5CC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Categoria: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) Economista Registrado ou sindicalizado; (   ) Estudantes; (   ) Demais Profissionais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F68EC" w:rsidRDefault="00AF68EC" w:rsidP="00E42134">
      <w:pPr>
        <w:spacing w:after="0" w:line="276" w:lineRule="auto"/>
        <w:rPr>
          <w:b/>
          <w:sz w:val="20"/>
          <w:szCs w:val="20"/>
        </w:rPr>
      </w:pPr>
    </w:p>
    <w:p w:rsidR="00E42134" w:rsidRPr="00E42134" w:rsidRDefault="00E42134" w:rsidP="00E42134">
      <w:pPr>
        <w:spacing w:after="0" w:line="276" w:lineRule="auto"/>
        <w:rPr>
          <w:sz w:val="20"/>
          <w:szCs w:val="20"/>
        </w:rPr>
      </w:pPr>
      <w:r w:rsidRPr="00E42134">
        <w:rPr>
          <w:b/>
          <w:sz w:val="20"/>
          <w:szCs w:val="20"/>
        </w:rPr>
        <w:t>CARGA HORÁRIA</w:t>
      </w:r>
      <w:r>
        <w:rPr>
          <w:b/>
          <w:sz w:val="20"/>
          <w:szCs w:val="20"/>
        </w:rPr>
        <w:t>:</w:t>
      </w:r>
      <w:r w:rsidRPr="00E42134">
        <w:rPr>
          <w:sz w:val="20"/>
          <w:szCs w:val="20"/>
        </w:rPr>
        <w:t xml:space="preserve"> O curso terá a duração de 30 (trinta) horas. </w:t>
      </w:r>
    </w:p>
    <w:p w:rsidR="00F6112D" w:rsidRDefault="00E42134" w:rsidP="00E42134">
      <w:pPr>
        <w:spacing w:line="276" w:lineRule="auto"/>
        <w:rPr>
          <w:sz w:val="20"/>
          <w:szCs w:val="20"/>
        </w:rPr>
      </w:pPr>
      <w:r w:rsidRPr="00E42134">
        <w:rPr>
          <w:sz w:val="20"/>
          <w:szCs w:val="20"/>
        </w:rPr>
        <w:t>Sugestão de horários: segundas, quartas e sextas, das 19</w:t>
      </w:r>
      <w:r>
        <w:rPr>
          <w:sz w:val="20"/>
          <w:szCs w:val="20"/>
        </w:rPr>
        <w:t>h</w:t>
      </w:r>
      <w:r w:rsidRPr="00E42134">
        <w:rPr>
          <w:sz w:val="20"/>
          <w:szCs w:val="20"/>
        </w:rPr>
        <w:t xml:space="preserve"> às 22</w:t>
      </w:r>
      <w:r>
        <w:rPr>
          <w:sz w:val="20"/>
          <w:szCs w:val="20"/>
        </w:rPr>
        <w:t>h</w:t>
      </w:r>
    </w:p>
    <w:p w:rsidR="00E42134" w:rsidRDefault="00E42134" w:rsidP="00E42134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INVESTIMENTO: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731"/>
        <w:gridCol w:w="735"/>
        <w:gridCol w:w="1348"/>
        <w:gridCol w:w="813"/>
        <w:gridCol w:w="813"/>
        <w:gridCol w:w="962"/>
      </w:tblGrid>
      <w:tr w:rsidR="009C13E4" w:rsidRPr="00E42134" w:rsidTr="009C13E4">
        <w:trPr>
          <w:trHeight w:val="113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Perfil e Valores do Investimento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Valor do Curso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Desconto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À Vista (R$)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Parcelado (R$)</w:t>
            </w:r>
          </w:p>
        </w:tc>
      </w:tr>
      <w:tr w:rsidR="009C13E4" w:rsidRPr="00E42134" w:rsidTr="009C13E4">
        <w:trPr>
          <w:trHeight w:val="540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1+1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1+2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lang w:eastAsia="pt-BR"/>
              </w:rPr>
              <w:t>1+3</w:t>
            </w:r>
          </w:p>
        </w:tc>
      </w:tr>
      <w:tr w:rsidR="009C13E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Desconto para economista registrado no sistema Corecon / Cofecon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750,00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600,00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309,00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210,00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- </w:t>
            </w:r>
          </w:p>
        </w:tc>
      </w:tr>
      <w:tr w:rsidR="00E4213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Desconto para economista sindicalizado junto ao Sindecon-PR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600,00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309,00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210,00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- </w:t>
            </w:r>
          </w:p>
        </w:tc>
      </w:tr>
      <w:tr w:rsidR="00E4213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Demais Profissionais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750,00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386,25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262,50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- </w:t>
            </w:r>
          </w:p>
        </w:tc>
      </w:tr>
      <w:tr w:rsidR="00E4213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Estudantes registrados no Corecon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50%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375,00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193,13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131,25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  100,31 </w:t>
            </w:r>
          </w:p>
        </w:tc>
      </w:tr>
    </w:tbl>
    <w:p w:rsidR="00E42134" w:rsidRDefault="00E42134" w:rsidP="00E42134">
      <w:pPr>
        <w:spacing w:line="276" w:lineRule="auto"/>
        <w:rPr>
          <w:b/>
          <w:sz w:val="20"/>
          <w:szCs w:val="20"/>
        </w:rPr>
      </w:pPr>
    </w:p>
    <w:p w:rsidR="009C13E4" w:rsidRDefault="009C13E4" w:rsidP="009C13E4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CALENDÁRIO: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1"/>
        <w:gridCol w:w="679"/>
      </w:tblGrid>
      <w:tr w:rsidR="009C13E4" w:rsidRPr="009C13E4" w:rsidTr="009C13E4">
        <w:trPr>
          <w:trHeight w:val="30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27/06 a 18/07, às segundas quartas e sextas das 19:00às 22:00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Horas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1:   27, 29/06 e 01/07/2022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2:  04, 06 e 08/07/2022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3:  11, 13 e 15/07/2022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4:  18/07/2022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DE HORAS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</w:tbl>
    <w:p w:rsidR="004B3F2D" w:rsidRPr="004B3F2D" w:rsidRDefault="004B3F2D" w:rsidP="004B3F2D">
      <w:pPr>
        <w:spacing w:line="276" w:lineRule="auto"/>
        <w:ind w:left="1416"/>
        <w:jc w:val="center"/>
        <w:rPr>
          <w:b/>
          <w:sz w:val="24"/>
          <w:szCs w:val="24"/>
        </w:rPr>
      </w:pPr>
      <w:r w:rsidRPr="004B3F2D">
        <w:rPr>
          <w:b/>
          <w:sz w:val="24"/>
          <w:szCs w:val="24"/>
        </w:rPr>
        <w:t xml:space="preserve">Informações, inscrições  </w:t>
      </w:r>
      <w:r w:rsidRPr="004B3F2D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35682" cy="237509"/>
            <wp:effectExtent l="0" t="0" r="0" b="0"/>
            <wp:docPr id="4" name="Imagem 4" descr="\\Servidor\D\CORECONPR\Logos diversas\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idor\D\CORECONPR\Logos diversas\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252" cy="2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F2D">
        <w:rPr>
          <w:b/>
          <w:sz w:val="24"/>
          <w:szCs w:val="24"/>
        </w:rPr>
        <w:t xml:space="preserve"> 41 99233-7718 </w:t>
      </w:r>
      <w:r>
        <w:rPr>
          <w:b/>
          <w:sz w:val="24"/>
          <w:szCs w:val="24"/>
        </w:rPr>
        <w:t>-</w:t>
      </w:r>
      <w:r w:rsidRPr="004B3F2D">
        <w:rPr>
          <w:b/>
          <w:sz w:val="24"/>
          <w:szCs w:val="24"/>
        </w:rPr>
        <w:t xml:space="preserve"> E-mail: sindecon-pr@sindecon-pr.com.br</w:t>
      </w:r>
    </w:p>
    <w:p w:rsidR="00AB3DD7" w:rsidRDefault="00AB3DD7" w:rsidP="00E42134">
      <w:pPr>
        <w:spacing w:line="276" w:lineRule="auto"/>
        <w:rPr>
          <w:b/>
          <w:sz w:val="20"/>
          <w:szCs w:val="20"/>
        </w:rPr>
      </w:pPr>
    </w:p>
    <w:p w:rsidR="00CC5257" w:rsidRDefault="00CC5257" w:rsidP="00E42134">
      <w:pPr>
        <w:spacing w:line="276" w:lineRule="auto"/>
      </w:pPr>
    </w:p>
    <w:p w:rsidR="00CC5257" w:rsidRDefault="00CC5257" w:rsidP="00E42134">
      <w:pPr>
        <w:spacing w:line="276" w:lineRule="auto"/>
      </w:pPr>
    </w:p>
    <w:p w:rsidR="00CC5257" w:rsidRDefault="00CC5257" w:rsidP="00CC5257">
      <w:pPr>
        <w:spacing w:line="276" w:lineRule="auto"/>
      </w:pPr>
      <w:r w:rsidRPr="00CC5257">
        <w:rPr>
          <w:noProof/>
          <w:lang w:eastAsia="pt-BR"/>
        </w:rPr>
        <w:drawing>
          <wp:inline distT="0" distB="0" distL="0" distR="0">
            <wp:extent cx="1141322" cy="1499215"/>
            <wp:effectExtent l="0" t="0" r="1905" b="6350"/>
            <wp:docPr id="1" name="Imagem 1" descr="\\Servidor\D\CORECONPR\Cursos\Cursos2022\Perícia Atuarial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D\CORECONPR\Cursos\Cursos2022\Perícia Atuarial\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30" cy="154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CURRÍCULO VILMA GUIMARÃES</w:t>
      </w:r>
    </w:p>
    <w:p w:rsidR="00AB3DD7" w:rsidRPr="00B81D8A" w:rsidRDefault="00AB3DD7" w:rsidP="00B81D8A">
      <w:pPr>
        <w:spacing w:line="276" w:lineRule="auto"/>
        <w:jc w:val="both"/>
        <w:rPr>
          <w:b/>
          <w:sz w:val="20"/>
          <w:szCs w:val="20"/>
        </w:rPr>
      </w:pPr>
      <w:r w:rsidRPr="00B81D8A">
        <w:rPr>
          <w:sz w:val="20"/>
          <w:szCs w:val="20"/>
        </w:rPr>
        <w:t xml:space="preserve">Economista, registrada no CORECON-DF sob o número 6658/2011 e inscrita no Cadastro Nacional de Peritos em Economia e Finanças (CNPEF) sob o nº 60, especialista em previdência social e complementar Endereço eletrônico vilmaperita@gmail.com e telefone (61) 99211-4465. Graduada em Ciências Econômicas, Universidade Federal de Goiás (UFG) – 1985. PÓS GRADUADA em Perícia Judicial e Práticas Atuariais com Docência em Ensino Superior – ITCP Cursos e Pós-Graduação - DF – 2012. Sócia-Administradora da Empresa V2 Consultoria e Cálculos Previdenciários Ltda. Perita e assistente técnica, desde 2000, especialista em previdência social e previdência complementar (matérias atuariais ou correlatas). Professora no IBCAPPA (Instituto Bras. de Consultoria, Auditoria, Perícia, Projetos e Avaliações </w:t>
      </w:r>
      <w:r w:rsidR="00B81D8A" w:rsidRPr="00B81D8A">
        <w:rPr>
          <w:sz w:val="20"/>
          <w:szCs w:val="20"/>
        </w:rPr>
        <w:t>Ltda.</w:t>
      </w:r>
      <w:r w:rsidRPr="00B81D8A">
        <w:rPr>
          <w:sz w:val="20"/>
          <w:szCs w:val="20"/>
        </w:rPr>
        <w:t xml:space="preserve">), nas disciplinas de Perícia Previdenciária e Planejamento Previdenciário. Professora na UNEPOS (União de Estudos e Pós Graduação) na disciplina de Perícia Previdenciária. Instrutora em Cursos de Pós-Graduação e de curta duração nas disciplinas: Introdução à Perícia Judicial e Extrajudicial, Perícia em Planos de Previdência Complementar (Fundos de Pensão) e Docência do Ensino Superior. Coordenadora do Núcleo de Perícias do CORECON-DF. Instrutora Autônoma: Cursos de Introdução à Perícia Judicial e de Perícia Judicial e Extrajudicial em Planos de Previdência Complementar. Analista na empresa Clips Consultoria </w:t>
      </w:r>
      <w:r w:rsidR="00B81D8A" w:rsidRPr="00B81D8A">
        <w:rPr>
          <w:sz w:val="20"/>
          <w:szCs w:val="20"/>
        </w:rPr>
        <w:t>Ltda.</w:t>
      </w:r>
      <w:r w:rsidRPr="00B81D8A">
        <w:rPr>
          <w:sz w:val="20"/>
          <w:szCs w:val="20"/>
        </w:rPr>
        <w:t>, especializada em planos de previdência complementar, de 2007 a 2014. Analista de benefícios presidenciais e assistente técnica em processos judiciais, Fundação Sistel de Seguridade Social, de 1988 a 2003.</w:t>
      </w:r>
    </w:p>
    <w:p w:rsidR="009C13E4" w:rsidRPr="00E42134" w:rsidRDefault="009C13E4" w:rsidP="00E42134">
      <w:pPr>
        <w:spacing w:line="276" w:lineRule="auto"/>
        <w:rPr>
          <w:b/>
          <w:sz w:val="20"/>
          <w:szCs w:val="20"/>
        </w:rPr>
      </w:pPr>
    </w:p>
    <w:sectPr w:rsidR="009C13E4" w:rsidRPr="00E42134" w:rsidSect="009C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4"/>
    <w:rsid w:val="000829FF"/>
    <w:rsid w:val="004B3F2D"/>
    <w:rsid w:val="009C13E4"/>
    <w:rsid w:val="00AB3DD7"/>
    <w:rsid w:val="00AF68EC"/>
    <w:rsid w:val="00B81D8A"/>
    <w:rsid w:val="00CC5257"/>
    <w:rsid w:val="00E42134"/>
    <w:rsid w:val="00F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DB17-E5B9-416A-9A0B-80C5ED95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CORECON</dc:creator>
  <cp:keywords/>
  <dc:description/>
  <cp:lastModifiedBy>CORECON</cp:lastModifiedBy>
  <cp:revision>3</cp:revision>
  <cp:lastPrinted>2022-05-12T13:02:00Z</cp:lastPrinted>
  <dcterms:created xsi:type="dcterms:W3CDTF">2022-05-12T13:05:00Z</dcterms:created>
  <dcterms:modified xsi:type="dcterms:W3CDTF">2022-05-12T13:09:00Z</dcterms:modified>
</cp:coreProperties>
</file>